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List of activities done by the student at Teaching Assistant Practice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(SZ6722, SZ6725, SZ6655, SZ6636, SZ6685, SZ6688)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Name, surname, and university personal number (UČO) of student: 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the practice takes place: ………………………………….…………………………………………………………………………………………………………………………</w:t>
        <w:br w:type="textWrapping"/>
      </w:r>
    </w:p>
    <w:tbl>
      <w:tblPr>
        <w:tblStyle w:val="Table1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"/>
        <w:gridCol w:w="5725"/>
        <w:gridCol w:w="1134"/>
        <w:gridCol w:w="1410"/>
        <w:tblGridChange w:id="0">
          <w:tblGrid>
            <w:gridCol w:w="791"/>
            <w:gridCol w:w="5725"/>
            <w:gridCol w:w="1134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Activities of the student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(e.g.: conducting an activity with a group of children…; individual work with one child…; assistance to students with…; group work…; preparation of teaching aid/ worksheet …etc.)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Number of hours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 hour = 45/60 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surname of the mentor or another teacher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(without signature)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Example:</w:t>
      </w:r>
    </w:p>
    <w:tbl>
      <w:tblPr>
        <w:tblStyle w:val="Table2"/>
        <w:tblW w:w="90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"/>
        <w:gridCol w:w="5237"/>
        <w:gridCol w:w="1573"/>
        <w:gridCol w:w="1251"/>
        <w:tblGridChange w:id="0">
          <w:tblGrid>
            <w:gridCol w:w="999"/>
            <w:gridCol w:w="5237"/>
            <w:gridCol w:w="1573"/>
            <w:gridCol w:w="1251"/>
          </w:tblGrid>
        </w:tblGridChange>
      </w:tblGrid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Activities of the student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(e.g.: conducting an activity with a group of children…; individual work with one child…; assistance to students with…; group work…; preparation of teaching aid/worksheet…etc.)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Number of hours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 hour = 45/60 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surname of the mentor or another teacher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(without signature)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October 15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Mathematic – individual practicing multiplication with one student, checking worksheets with whole class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Mgr. Nováková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October 15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- helping students in group work: practicing verbs, sports names, past tense.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Big break: Supervision in the hallway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hours for preparation of materials, 1 hour of lesson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Mgr. Svoboda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Reflective questions on teaching assistant practice: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about the school environment?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learn about the cooperation of the teaching assistant and the teacher?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basis of good cooperation with the teacher? Describe the situation(s) when you were not satisfied with the cooperation (if any)?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benefit did you get from the practice? Professional or personal?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learn about working with pupils in terms of pedagogical approach (about classroom management etc.)?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different during your practice than you had expected?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learn about online teaching?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pedagogical skills would you like to develop in your following practice?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written form of reflection, try to answer the questions either in the form of a structured text or free writing (min. 1 A4, max. 2 A4, Times New Roman 12, line spacing 1).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Hand it in the IS – homework vault by May 31 in the spring semester, by January 31 in the autumn semester. Individual submission date is necessary to arrange with the teacher.</w:t>
      </w:r>
    </w:p>
    <w:sectPr>
      <w:pgSz w:h="16838" w:w="11906" w:orient="portrait"/>
      <w:pgMar w:bottom="1418" w:top="1418" w:left="1418" w:right="1418" w:header="68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82348"/>
  </w:style>
  <w:style w:type="paragraph" w:styleId="Nadpis1">
    <w:name w:val="heading 1"/>
    <w:basedOn w:val="Normln"/>
    <w:next w:val="Normln"/>
    <w:link w:val="Nadpis1Char"/>
    <w:uiPriority w:val="9"/>
    <w:qFormat w:val="1"/>
    <w:rsid w:val="00E8234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E8234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E82348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E8234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sid w:val="00E8234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E82348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Zdraznn">
    <w:name w:val="Emphasis"/>
    <w:basedOn w:val="Standardnpsmoodstavce"/>
    <w:uiPriority w:val="20"/>
    <w:qFormat w:val="1"/>
    <w:rsid w:val="00E82348"/>
    <w:rPr>
      <w:i w:val="1"/>
      <w:iCs w:val="1"/>
    </w:rPr>
  </w:style>
  <w:style w:type="paragraph" w:styleId="Odstavecseseznamem">
    <w:name w:val="List Paragraph"/>
    <w:basedOn w:val="Normln"/>
    <w:uiPriority w:val="34"/>
    <w:qFormat w:val="1"/>
    <w:rsid w:val="00E82348"/>
    <w:pPr>
      <w:ind w:left="720"/>
      <w:contextualSpacing w:val="1"/>
    </w:pPr>
  </w:style>
  <w:style w:type="table" w:styleId="Mkatabulky">
    <w:name w:val="Table Grid"/>
    <w:basedOn w:val="Normlntabulka"/>
    <w:uiPriority w:val="59"/>
    <w:rsid w:val="001E44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77F94"/>
  </w:style>
  <w:style w:type="paragraph" w:styleId="Zpat">
    <w:name w:val="footer"/>
    <w:basedOn w:val="Normln"/>
    <w:link w:val="ZpatChar"/>
    <w:uiPriority w:val="99"/>
    <w:unhideWhenUsed w:val="1"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77F94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77F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77F94"/>
    <w:rPr>
      <w:rFonts w:ascii="Segoe UI" w:cs="Segoe UI" w:hAnsi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D3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D3F88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D3F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D3F88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D3F8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MROVWgBoYYH1A3/HkxUsVLSSQ==">CgMxLjAyCGguZ2pkZ3hzOAByITFFMmF3aXRoN25uXzJURDRXOWphTDR2SEw4dGpvUW8yTQ==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2021-09-14T09:54:00Z</dcterms:created>
  <dc:creator>Španová</dc:creator>
</cp:coreProperties>
</file>