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E3" w:rsidRPr="00AE2C5D" w:rsidRDefault="008C5EE3" w:rsidP="008C5EE3">
      <w:pPr>
        <w:jc w:val="center"/>
        <w:rPr>
          <w:b/>
        </w:rPr>
      </w:pPr>
      <w:bookmarkStart w:id="0" w:name="_GoBack"/>
      <w:bookmarkEnd w:id="0"/>
      <w:r w:rsidRPr="00AE2C5D">
        <w:rPr>
          <w:b/>
        </w:rPr>
        <w:t>Pracovní stáže pro studenty, Erasmus+</w:t>
      </w:r>
    </w:p>
    <w:p w:rsidR="008C5EE3" w:rsidRPr="00AE2C5D" w:rsidRDefault="008C5EE3" w:rsidP="008C5EE3"/>
    <w:p w:rsidR="008C5EE3" w:rsidRPr="00AE2C5D" w:rsidRDefault="008C5EE3" w:rsidP="008C5EE3">
      <w:bookmarkStart w:id="1" w:name="docs-internal-guid-48e2b762-7fff-d8c1-5a"/>
      <w:bookmarkEnd w:id="1"/>
    </w:p>
    <w:p w:rsidR="00AE2C5D" w:rsidRPr="00AE2C5D" w:rsidRDefault="00AE2C5D" w:rsidP="00AE2C5D">
      <w:pPr>
        <w:tabs>
          <w:tab w:val="left" w:pos="4644"/>
        </w:tabs>
        <w:rPr>
          <w:b/>
        </w:rPr>
      </w:pPr>
    </w:p>
    <w:p w:rsidR="00AE2C5D" w:rsidRPr="00AE2C5D" w:rsidRDefault="00AE2C5D" w:rsidP="00AE2C5D">
      <w:r w:rsidRPr="00AE2C5D">
        <w:rPr>
          <w:b/>
        </w:rPr>
        <w:t>Londýn, Velká Británie</w:t>
      </w:r>
    </w:p>
    <w:p w:rsidR="00AE2C5D" w:rsidRPr="00AE2C5D" w:rsidRDefault="00AE2C5D" w:rsidP="00AE2C5D">
      <w:pPr>
        <w:numPr>
          <w:ilvl w:val="0"/>
          <w:numId w:val="1"/>
        </w:numPr>
      </w:pPr>
      <w:r w:rsidRPr="00AE2C5D">
        <w:t>Stáž v České škole bez hranic v Londýně (ČSBHL)</w:t>
      </w:r>
    </w:p>
    <w:p w:rsid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Řím, Itálie</w:t>
      </w:r>
    </w:p>
    <w:p w:rsidR="008C5EE3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 xml:space="preserve">Stáž v Krajanské organizaci </w:t>
      </w:r>
      <w:proofErr w:type="spellStart"/>
      <w:r w:rsidRPr="00AE2C5D">
        <w:t>Associace</w:t>
      </w:r>
      <w:proofErr w:type="spellEnd"/>
      <w:r w:rsidRPr="00AE2C5D">
        <w:t xml:space="preserve"> Praga (Česká škola Řím)</w:t>
      </w:r>
    </w:p>
    <w:p w:rsid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Paříž, Francie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>Stáž v České škole bez hranic v</w:t>
      </w:r>
      <w:r w:rsidRPr="00AE2C5D">
        <w:t> </w:t>
      </w:r>
      <w:r w:rsidRPr="00AE2C5D">
        <w:t>Paříži</w:t>
      </w:r>
    </w:p>
    <w:p w:rsid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Soluň, Řecko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>Stáž ve Spolku řecko-českého přátelství (Česká školička v Řecku)</w:t>
      </w:r>
    </w:p>
    <w:p w:rsidR="00AE2C5D" w:rsidRP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proofErr w:type="spellStart"/>
      <w:r w:rsidRPr="00AE2C5D">
        <w:rPr>
          <w:b/>
        </w:rPr>
        <w:t>Duesseldorf</w:t>
      </w:r>
      <w:proofErr w:type="spellEnd"/>
      <w:r w:rsidRPr="00AE2C5D">
        <w:rPr>
          <w:b/>
        </w:rPr>
        <w:t>, Německo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 xml:space="preserve">Stáž na konzulátě v </w:t>
      </w:r>
      <w:proofErr w:type="spellStart"/>
      <w:r w:rsidRPr="00AE2C5D">
        <w:t>Duesseldorfu</w:t>
      </w:r>
      <w:proofErr w:type="spellEnd"/>
      <w:r w:rsidRPr="00AE2C5D">
        <w:t xml:space="preserve"> a ve +</w:t>
      </w:r>
      <w:proofErr w:type="spellStart"/>
      <w:r w:rsidRPr="00AE2C5D">
        <w:t>Schola</w:t>
      </w:r>
      <w:proofErr w:type="spellEnd"/>
      <w:r w:rsidRPr="00AE2C5D">
        <w:t xml:space="preserve"> </w:t>
      </w:r>
      <w:proofErr w:type="spellStart"/>
      <w:r w:rsidRPr="00AE2C5D">
        <w:t>Bohemica</w:t>
      </w:r>
      <w:proofErr w:type="spellEnd"/>
    </w:p>
    <w:p w:rsidR="00AE2C5D" w:rsidRP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Dublin, Irsko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>Stáž v České škole Dublin</w:t>
      </w:r>
    </w:p>
    <w:p w:rsidR="00AE2C5D" w:rsidRP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Bristol, Velká Británie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 xml:space="preserve">Stáž na </w:t>
      </w:r>
      <w:proofErr w:type="spellStart"/>
      <w:r w:rsidRPr="00AE2C5D">
        <w:t>Uversity</w:t>
      </w:r>
      <w:proofErr w:type="spellEnd"/>
      <w:r w:rsidRPr="00AE2C5D">
        <w:t xml:space="preserve"> </w:t>
      </w:r>
      <w:proofErr w:type="spellStart"/>
      <w:r w:rsidRPr="00AE2C5D">
        <w:t>of</w:t>
      </w:r>
      <w:proofErr w:type="spellEnd"/>
      <w:r w:rsidRPr="00AE2C5D">
        <w:t xml:space="preserve"> Bristol</w:t>
      </w:r>
    </w:p>
    <w:p w:rsidR="00AE2C5D" w:rsidRP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Brusel, Belgie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>Stáž v České škole bez hranic Brusel</w:t>
      </w:r>
    </w:p>
    <w:p w:rsidR="00AE2C5D" w:rsidRPr="00AE2C5D" w:rsidRDefault="00AE2C5D" w:rsidP="00AE2C5D"/>
    <w:p w:rsidR="00AE2C5D" w:rsidRPr="00AE2C5D" w:rsidRDefault="00AE2C5D" w:rsidP="00AE2C5D">
      <w:pPr>
        <w:rPr>
          <w:b/>
        </w:rPr>
      </w:pPr>
    </w:p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Madrid, Španělsko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>Stáž v České škole, Madrid</w:t>
      </w:r>
    </w:p>
    <w:p w:rsidR="00AE2C5D" w:rsidRP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Lisabon, Portugalsko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>Stáž v Klubu Čechů a Slováků Portugalsko</w:t>
      </w:r>
    </w:p>
    <w:p w:rsidR="00AE2C5D" w:rsidRPr="00AE2C5D" w:rsidRDefault="00AE2C5D" w:rsidP="00AE2C5D"/>
    <w:p w:rsidR="00AE2C5D" w:rsidRPr="00AE2C5D" w:rsidRDefault="00AE2C5D" w:rsidP="00AE2C5D"/>
    <w:p w:rsidR="00AE2C5D" w:rsidRPr="00AE2C5D" w:rsidRDefault="00AE2C5D" w:rsidP="00AE2C5D">
      <w:pPr>
        <w:pStyle w:val="TableContents"/>
        <w:spacing w:line="288" w:lineRule="auto"/>
        <w:rPr>
          <w:b/>
        </w:rPr>
      </w:pPr>
      <w:r w:rsidRPr="00AE2C5D">
        <w:rPr>
          <w:b/>
        </w:rPr>
        <w:t>Birmingham, Velká Británie</w:t>
      </w:r>
    </w:p>
    <w:p w:rsidR="00AE2C5D" w:rsidRPr="00AE2C5D" w:rsidRDefault="00AE2C5D" w:rsidP="00AE2C5D">
      <w:pPr>
        <w:pStyle w:val="Odstavecseseznamem"/>
        <w:numPr>
          <w:ilvl w:val="0"/>
          <w:numId w:val="2"/>
        </w:numPr>
      </w:pPr>
      <w:r w:rsidRPr="00AE2C5D">
        <w:t>Stáž v české škole Klubíčko, Birmingham</w:t>
      </w:r>
    </w:p>
    <w:p w:rsidR="00AE2C5D" w:rsidRPr="00AE2C5D" w:rsidRDefault="00AE2C5D" w:rsidP="00AE2C5D"/>
    <w:sectPr w:rsidR="00AE2C5D" w:rsidRPr="00AE2C5D">
      <w:pgSz w:w="11906" w:h="16838"/>
      <w:pgMar w:top="1417" w:right="1417" w:bottom="1417" w:left="1417" w:header="708" w:footer="708" w:gutter="0"/>
      <w:cols w:space="708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B4742B"/>
    <w:multiLevelType w:val="hybridMultilevel"/>
    <w:tmpl w:val="A6386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E3"/>
    <w:rsid w:val="003229F0"/>
    <w:rsid w:val="00407579"/>
    <w:rsid w:val="008C5EE3"/>
    <w:rsid w:val="00A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8C5EE3"/>
    <w:pPr>
      <w:suppressLineNumbers/>
    </w:pPr>
  </w:style>
  <w:style w:type="paragraph" w:styleId="Odstavecseseznamem">
    <w:name w:val="List Paragraph"/>
    <w:basedOn w:val="Normln"/>
    <w:uiPriority w:val="34"/>
    <w:qFormat/>
    <w:rsid w:val="00AE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8C5EE3"/>
    <w:pPr>
      <w:suppressLineNumbers/>
    </w:pPr>
  </w:style>
  <w:style w:type="paragraph" w:styleId="Odstavecseseznamem">
    <w:name w:val="List Paragraph"/>
    <w:basedOn w:val="Normln"/>
    <w:uiPriority w:val="34"/>
    <w:qFormat/>
    <w:rsid w:val="00AE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</dc:creator>
  <cp:lastModifiedBy>Sochor</cp:lastModifiedBy>
  <cp:revision>1</cp:revision>
  <dcterms:created xsi:type="dcterms:W3CDTF">2018-09-07T15:04:00Z</dcterms:created>
  <dcterms:modified xsi:type="dcterms:W3CDTF">2018-09-07T19:08:00Z</dcterms:modified>
</cp:coreProperties>
</file>