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4A0"/>
      </w:tblPr>
      <w:tblGrid>
        <w:gridCol w:w="7638"/>
        <w:gridCol w:w="7668"/>
      </w:tblGrid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D5034A" w:rsidRDefault="00D5034A" w:rsidP="00D5034A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 w:rsidRPr="00D5034A">
              <w:rPr>
                <w:sz w:val="72"/>
                <w:szCs w:val="72"/>
              </w:rPr>
              <w:t>Chemical</w:t>
            </w:r>
            <w:proofErr w:type="spellEnd"/>
            <w:r w:rsidRPr="00D5034A"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reaction</w:t>
            </w:r>
            <w:proofErr w:type="spellEnd"/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D5034A" w:rsidRDefault="00D5034A" w:rsidP="00D5034A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Chemical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equation</w:t>
            </w:r>
            <w:proofErr w:type="spellEnd"/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Default="00D5034A">
            <w:pPr>
              <w:snapToGrid w:val="0"/>
              <w:jc w:val="center"/>
              <w:rPr>
                <w:sz w:val="108"/>
                <w:szCs w:val="108"/>
              </w:rPr>
            </w:pPr>
            <w:proofErr w:type="spellStart"/>
            <w:r>
              <w:rPr>
                <w:sz w:val="72"/>
                <w:szCs w:val="72"/>
              </w:rPr>
              <w:t>Oxidation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process</w:t>
            </w:r>
            <w:proofErr w:type="spellEnd"/>
            <w:r>
              <w:rPr>
                <w:sz w:val="108"/>
                <w:szCs w:val="108"/>
              </w:rPr>
              <w:t xml:space="preserve">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D5034A" w:rsidRDefault="00D5034A" w:rsidP="00D5034A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Reduction</w:t>
            </w:r>
            <w:proofErr w:type="spellEnd"/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D5034A" w:rsidRDefault="00FC5922" w:rsidP="00D5034A">
            <w:pPr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Anion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FC5922" w:rsidRDefault="00FC5922" w:rsidP="00FC5922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C</w:t>
            </w:r>
            <w:r w:rsidRPr="00FC5922">
              <w:rPr>
                <w:sz w:val="72"/>
                <w:szCs w:val="72"/>
              </w:rPr>
              <w:t>ation</w:t>
            </w:r>
            <w:proofErr w:type="spellEnd"/>
          </w:p>
        </w:tc>
      </w:tr>
      <w:tr w:rsidR="00D5034A" w:rsidTr="00D5034A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34A" w:rsidRPr="00FC5922" w:rsidRDefault="00FC5922" w:rsidP="00FC5922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Oxidation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number</w:t>
            </w:r>
            <w:proofErr w:type="spellEnd"/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34A" w:rsidRPr="00FC5922" w:rsidRDefault="00FC5922">
            <w:pPr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Redox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reaction</w:t>
            </w:r>
            <w:proofErr w:type="spellEnd"/>
          </w:p>
        </w:tc>
      </w:tr>
    </w:tbl>
    <w:p w:rsidR="0088014E" w:rsidRDefault="0088014E"/>
    <w:p w:rsidR="005A7EEB" w:rsidRDefault="005A7EEB"/>
    <w:p w:rsidR="005A7EEB" w:rsidRDefault="005A7EEB"/>
    <w:tbl>
      <w:tblPr>
        <w:tblW w:w="0" w:type="auto"/>
        <w:tblInd w:w="-15" w:type="dxa"/>
        <w:tblLayout w:type="fixed"/>
        <w:tblLook w:val="04A0"/>
      </w:tblPr>
      <w:tblGrid>
        <w:gridCol w:w="7638"/>
        <w:gridCol w:w="7668"/>
      </w:tblGrid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Magnesium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Oxygen </w:t>
            </w: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5A7EEB" w:rsidTr="005A7EEB">
        <w:trPr>
          <w:trHeight w:val="2268"/>
        </w:trPr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EB" w:rsidRPr="005A7EEB" w:rsidRDefault="005A7EEB">
            <w:pPr>
              <w:snapToGrid w:val="0"/>
              <w:jc w:val="center"/>
              <w:rPr>
                <w:sz w:val="72"/>
                <w:szCs w:val="72"/>
              </w:rPr>
            </w:pPr>
          </w:p>
        </w:tc>
      </w:tr>
    </w:tbl>
    <w:p w:rsidR="005A7EEB" w:rsidRDefault="005A7EEB"/>
    <w:sectPr w:rsidR="005A7EEB" w:rsidSect="00D5034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34A"/>
    <w:rsid w:val="005A7EEB"/>
    <w:rsid w:val="0088014E"/>
    <w:rsid w:val="00D5034A"/>
    <w:rsid w:val="00F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Dvořáková</dc:creator>
  <cp:keywords/>
  <dc:description/>
  <cp:lastModifiedBy>Jarmila Dvořáková</cp:lastModifiedBy>
  <cp:revision>2</cp:revision>
  <dcterms:created xsi:type="dcterms:W3CDTF">2011-09-19T15:15:00Z</dcterms:created>
  <dcterms:modified xsi:type="dcterms:W3CDTF">2011-09-19T15:49:00Z</dcterms:modified>
</cp:coreProperties>
</file>