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BA" w:rsidRDefault="009E43BA" w:rsidP="000E2E4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r w:rsidRPr="009144C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4D59677" wp14:editId="00FA2F8C">
            <wp:extent cx="939165" cy="64770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BA" w:rsidRDefault="009E43BA" w:rsidP="000E2E4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bookmarkStart w:id="0" w:name="_GoBack"/>
      <w:bookmarkEnd w:id="0"/>
    </w:p>
    <w:p w:rsidR="009E43BA" w:rsidRDefault="000E2E47" w:rsidP="009E43B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  <w:r w:rsidRPr="000E2E47">
        <w:rPr>
          <w:rFonts w:ascii="Arial" w:eastAsia="Times New Roman" w:hAnsi="Arial" w:cs="Arial"/>
          <w:sz w:val="35"/>
          <w:szCs w:val="35"/>
          <w:lang w:eastAsia="cs-CZ"/>
        </w:rPr>
        <w:t>Okruhy k</w:t>
      </w:r>
      <w:r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35"/>
          <w:szCs w:val="35"/>
          <w:lang w:eastAsia="cs-CZ"/>
        </w:rPr>
        <w:t>doktorské zkoušce 4letého DSP Speciální pedagogika</w:t>
      </w:r>
    </w:p>
    <w:p w:rsidR="009E43BA" w:rsidRDefault="009E43BA" w:rsidP="000E2E47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cs-CZ"/>
        </w:rPr>
      </w:pPr>
    </w:p>
    <w:p w:rsidR="000E2E47" w:rsidRPr="00DB5B78" w:rsidRDefault="000E2E47" w:rsidP="000E2E47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cs-CZ"/>
        </w:rPr>
      </w:pPr>
      <w:r w:rsidRPr="000E2E47">
        <w:rPr>
          <w:rFonts w:ascii="Arial" w:eastAsia="Times New Roman" w:hAnsi="Arial" w:cs="Arial"/>
          <w:i/>
          <w:sz w:val="30"/>
          <w:szCs w:val="30"/>
          <w:lang w:eastAsia="cs-CZ"/>
        </w:rPr>
        <w:t>Povinné předměty</w:t>
      </w:r>
    </w:p>
    <w:p w:rsidR="000E2E47" w:rsidRPr="00C050F9" w:rsidRDefault="00DB5B78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50F9">
        <w:rPr>
          <w:rFonts w:ascii="Arial" w:eastAsia="Times New Roman" w:hAnsi="Arial" w:cs="Arial"/>
          <w:b/>
          <w:sz w:val="24"/>
          <w:szCs w:val="24"/>
          <w:lang w:eastAsia="cs-CZ"/>
        </w:rPr>
        <w:t>Inkluzivní speciální</w:t>
      </w:r>
      <w:r w:rsidR="000E2E47"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pedagogika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Umět vyložit pojmy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oboru speciální pedagogika se zaměřením na inkluzi, inkluzivní vzdělávání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sociální inkluzi,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rozsah svého pedagogického oboru i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pedagogiky jako celku,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to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historických 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současných širších souvislostech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na úrovni současného stavu poznání.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zahraničních 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onceptech.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Inkluze, sociální inkluze, inkluzivní vzdělávání, inkluzivní didaktika, inkluzivní vyučování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Rámcové podmínky pro inkluzivní vzdělávání žáků se speciálními vzdělávacími potřebami včetně legislativního rámce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ČR (školský zákon, antidiskriminační zákon, návazné vyhlášky)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Strategie ve vzdělávání žáků se speciálními vzdělávacími potřebami ve škole hlavního vzdělávacího proudu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Pedagogicko-psychologické poradenské služby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Podpůrná opatření žáků se speciálními vzdělávacími potřebami</w:t>
      </w:r>
    </w:p>
    <w:p w:rsidR="000E2E47" w:rsidRDefault="000E2E47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Patopsychologie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Umět vyložit vybrané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pojmy patopsychologie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psychopatologie zaměřené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na speciální pedagogiku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 potřebu pracovníků pomáhajících profesí. Jedná se o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základní kategorie související se zátěžovými životními situacemi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vztahy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mezi tělesnými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psychickými poruchami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některými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kvalitativním abnormalitám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oblasti kognice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osobnosti.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Psychologická charakteristika vybraných neurologických onemocnění (DMO, LMD, ADHD, ADD, epilepsie, traumatické poškození mozku)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Psychologická problematika zdravotně postižených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 zraku, sluchu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řeči; tělesné postižení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Mentální retardace, demence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Pervazivní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vývojové poruchy.</w:t>
      </w:r>
    </w:p>
    <w:p w:rsidR="000E2E47" w:rsidRPr="000E2E47" w:rsidRDefault="000E2E47" w:rsidP="000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2E47" w:rsidRDefault="000E2E47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47">
        <w:rPr>
          <w:rFonts w:ascii="Arial" w:eastAsia="Times New Roman" w:hAnsi="Arial" w:cs="Arial"/>
          <w:i/>
          <w:sz w:val="30"/>
          <w:szCs w:val="30"/>
          <w:lang w:eastAsia="cs-CZ"/>
        </w:rPr>
        <w:t>Výběr jedné specializace ze studovaných specializací</w:t>
      </w:r>
      <w:r w:rsidRPr="00DB5B78">
        <w:rPr>
          <w:rFonts w:ascii="Arial" w:eastAsia="Times New Roman" w:hAnsi="Arial" w:cs="Arial"/>
          <w:i/>
          <w:sz w:val="30"/>
          <w:szCs w:val="30"/>
          <w:lang w:eastAsia="cs-CZ"/>
        </w:rPr>
        <w:t xml:space="preserve"> </w:t>
      </w:r>
      <w:r w:rsidRPr="000E2E47">
        <w:rPr>
          <w:rFonts w:ascii="Arial" w:eastAsia="Times New Roman" w:hAnsi="Arial" w:cs="Arial"/>
          <w:i/>
          <w:sz w:val="30"/>
          <w:szCs w:val="30"/>
          <w:lang w:eastAsia="cs-CZ"/>
        </w:rPr>
        <w:t>v</w:t>
      </w:r>
      <w:r w:rsidRPr="00DB5B78">
        <w:rPr>
          <w:rFonts w:ascii="Arial" w:eastAsia="Times New Roman" w:hAnsi="Arial" w:cs="Arial"/>
          <w:i/>
          <w:sz w:val="30"/>
          <w:szCs w:val="30"/>
          <w:lang w:eastAsia="cs-CZ"/>
        </w:rPr>
        <w:t> </w:t>
      </w:r>
      <w:r w:rsidRPr="000E2E47">
        <w:rPr>
          <w:rFonts w:ascii="Arial" w:eastAsia="Times New Roman" w:hAnsi="Arial" w:cs="Arial"/>
          <w:i/>
          <w:sz w:val="30"/>
          <w:szCs w:val="30"/>
          <w:lang w:eastAsia="cs-CZ"/>
        </w:rPr>
        <w:t>DSP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Logopedie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Znalost a výklad vybraných pojmů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logopedie, propojit je s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dalšími předměty –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surdopedie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somatopedie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oftalmopedie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včetně psychologie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medicínských oborů (neurologie, ORL, foniatrie). Znalost a orientace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anatomie, fyziologie, patologie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patofyziologie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oblasti poruch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komunikace u všech všeho u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dospělosti.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Současné pojetí logopedické intervence u dětí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žáků se symptomatickými poruchami řeči.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2.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Alternativní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augmentativní komunikace –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komunikační systémy, podmínky pro zařazení nových AAK systémů u dětí, dospívajících, dospělých, seniorů.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Logopedická diagnostika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terapie u dětí s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narušeným vývojem řečí. 4.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Aktuální otázky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balbutologie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–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současné názory na etiologii, patogenezi i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terapii koktavosti. </w:t>
      </w: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Současné trendy v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logopedické intervenci u dětí a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žáků s</w:t>
      </w:r>
      <w:r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poruchami autistického spektra.</w:t>
      </w:r>
    </w:p>
    <w:p w:rsidR="000E2E47" w:rsidRDefault="000E2E47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47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Surdopedie</w:t>
      </w:r>
      <w:proofErr w:type="spellEnd"/>
    </w:p>
    <w:p w:rsidR="00DB5B7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Umět propojit znalosti ze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surdopedie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se znalostmi z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logopedie, psychologie a z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medicínských oborů (ORL, foniatrie).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B5B7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Vývoj komunikace u dítěte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těžkým sluchovým postižením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Komunikační formy osob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 sluchu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Diagnostika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surdopedická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4.Surdopedická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protetika a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 technické pomůcky užívané v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surdopedické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praxi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Charakteristika jednotlivých metodických přístupů v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edukaci jedinců se sluchovým postižením</w:t>
      </w:r>
    </w:p>
    <w:p w:rsidR="00AC04A8" w:rsidRDefault="00AC04A8" w:rsidP="000E2E47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Psychopedie</w:t>
      </w:r>
      <w:proofErr w:type="spellEnd"/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základní pojmy z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propojit je se znalostmi z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dalších oborů –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psychologie, sociologie, medicínské obory (psychiatrie, neurologie).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0E2E47" w:rsidRPr="000E2E47" w:rsidRDefault="000E2E47" w:rsidP="000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Vymezení kategorie osob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stupně postižení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Systém edukace dětí, žáků a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studentů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mentálním postižením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Speciálně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pedagogická diagnostika u jedinců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 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Downův syndrom, etiologie, charakteristika, možnosti vzdělávání a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mimoškolních aktivit, období dospělosti </w:t>
      </w: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Poruchy autistického spektra, etiologie, charakteristika, možnosti vzdělávání, zaměstnání u jednotlivých poruch autistického spektra </w:t>
      </w:r>
    </w:p>
    <w:p w:rsidR="00AC04A8" w:rsidRDefault="00AC04A8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C04A8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Somatopedie</w:t>
      </w:r>
      <w:proofErr w:type="spellEnd"/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Mít znalosti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 problematice intervence osob s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tělesným postižením, znát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speciální diagnostické a</w:t>
      </w:r>
      <w:r w:rsidR="00AC04A8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podpůrné metody práce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u jedinců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od raného věku po dospělost. Umět propojit tyto poznatky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se znalostmi z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dalších oborů –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oftalmopedie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>, logopedie a z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medicínských disciplín (neurologie, fyzioterapie, ortopedie, psychiatrie, ORL foniatrie, oftalmologie).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Vymezení kategorie osob s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tělesným postižením 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Systém výchovy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vzdělávání jedinců s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tělesným postižením, inkluze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České republice 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Diagnostické domény pro žáky s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tělesným postižením a zdravotním znevýhodněním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Mozková obrna, etiologie, charakteristika, formy MO, charakteristika 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Degenerativní onemocnění svalů,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Duchennova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progresivní svalová dystrofie.</w:t>
      </w:r>
    </w:p>
    <w:p w:rsidR="00C050F9" w:rsidRDefault="00C050F9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Oftalmopedie</w:t>
      </w:r>
      <w:proofErr w:type="spellEnd"/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Mít znalosti o problematice intervence osob se zrakovým postižením, znát speciální diagnostické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podpůrné metody práce u jedinců od raného věku po dospělost. Umět propojit poznatky se znalostmi z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dalších oborů –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somatopedie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logopedie,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surdopedie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 z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medicínských oborů (oftalmologie, neurologie, ORL foniatrie). Znát přístupy k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Specifika psychomotorického vývoje jedince se zrakovým postižením z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pohledu vývojových stadií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Eriksona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Piageta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Školská problematika na poli zrakového postižení </w:t>
      </w:r>
    </w:p>
    <w:p w:rsid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Raná intervence u dětí se zrakovým postižením </w:t>
      </w:r>
    </w:p>
    <w:p w:rsid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Poruchy binokulárního vidění u předškolních dětí, reedukace </w:t>
      </w:r>
    </w:p>
    <w:p w:rsidR="000E2E47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Specifika výuka žáků slabozrakých a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nevidomých </w:t>
      </w:r>
    </w:p>
    <w:p w:rsidR="00C050F9" w:rsidRPr="000E2E47" w:rsidRDefault="00C050F9" w:rsidP="000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Etopedie</w:t>
      </w:r>
      <w:proofErr w:type="spellEnd"/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Od doktoranda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se očekávají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konceptuální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znalosti z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oboru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etopedie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>, které bude umět propojovat do multidimenzionálního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mezioborového kontextu vývoje poruchy chování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dětství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souvislostech životních perspektiv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kvality života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dospělosti. Tyto znalosti a koncepty bude umět podpořit výzkumy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edukaci dětí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riziku, s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problémy/poruchami chování –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příklady aktuálních výstupů výzkumů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 jejich informační hodnotou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 praxi škol a školských zařízení.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Koncept 3P intervence jako odpověď na edukační potřeby dítěte jako naplnění nejlepšího zájmu dítěte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prostředí a) školy, b) rodiny, c) specializovaného poradenského/intervenčního prostředí, d) specializovaného institucionálního intervenčního prostředí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Kontext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resilience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etopedii</w:t>
      </w:r>
      <w:proofErr w:type="spellEnd"/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Činitelé sociální kontroly (formální, neformální)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jejich vliv na procesy edukace a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intervence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etopedii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souvislostech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inkluze a) školské, b) sociální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ADHD, ADD v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kontextu teorie 3P</w:t>
      </w:r>
    </w:p>
    <w:p w:rsidR="00C050F9" w:rsidRPr="00C050F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C050F9" w:rsidRPr="00C050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Kriminalita dětí/mladých dospělých</w:t>
      </w:r>
    </w:p>
    <w:p w:rsidR="00C050F9" w:rsidRDefault="00C050F9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50F9" w:rsidRPr="0057072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Specifické poruchy učení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Mít znalosti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oblasti specifických poruch učení, umět je propojit s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didaktikou českého jazyka a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matematiky na ZŠ se zřetelem na žáky se speciálními vzdělávacími potřebami, znát významné teorie, koncepty a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metody, které jsou v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popředí poznání oboru, a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to v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národní i</w:t>
      </w:r>
      <w:r w:rsidR="00C050F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mezinárodním kontextu.</w:t>
      </w:r>
    </w:p>
    <w:p w:rsidR="00570729" w:rsidRPr="00570729" w:rsidRDefault="00570729" w:rsidP="00570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70729">
        <w:rPr>
          <w:rFonts w:ascii="Arial" w:eastAsia="Times New Roman" w:hAnsi="Arial" w:cs="Arial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570729">
        <w:rPr>
          <w:rFonts w:ascii="Arial" w:eastAsia="Times New Roman" w:hAnsi="Arial" w:cs="Arial"/>
          <w:sz w:val="24"/>
          <w:szCs w:val="24"/>
          <w:lang w:eastAsia="cs-CZ"/>
        </w:rPr>
        <w:t>Terminologická východiska -</w:t>
      </w:r>
      <w:r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vymezení pojmu SPU, definice, projevy specifických poruch učení 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70729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Etiologie specifických poruch učení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chování -dispoziční příčiny, vliv prostředí 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Diagnostika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intervenční přístupy k specifickým poruchám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učení 4.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Systém péče o žáky se specifickými poruchami učení v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ČR 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Studijní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profesní orientace žáků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studentů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SPU (škola, pedagogové, terapeuti) </w:t>
      </w:r>
    </w:p>
    <w:p w:rsidR="00570729" w:rsidRDefault="00570729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CF642C">
        <w:rPr>
          <w:rFonts w:ascii="Arial" w:eastAsia="Times New Roman" w:hAnsi="Arial" w:cs="Arial"/>
          <w:b/>
          <w:sz w:val="24"/>
          <w:szCs w:val="24"/>
          <w:lang w:eastAsia="cs-CZ"/>
        </w:rPr>
        <w:t>Adiktologie</w:t>
      </w:r>
      <w:proofErr w:type="spellEnd"/>
    </w:p>
    <w:p w:rsidR="000E2E47" w:rsidRPr="00CF642C" w:rsidRDefault="000E2E47" w:rsidP="000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t>Mít znalosti o problematice návykových látek a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návykovém chování, o jejich účincích na lidský organismus, získat přehled o typech závislosti, kritériích její diagnostiky, o prevenci a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léčbě, mít znalosti a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dovednosti spojené s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poskytováním laické první pomoci, znát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základy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drogové epidemiologie a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školní primární prevence sociálních patologií.</w:t>
      </w: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1. Vymezení základních pojmů (droga, tolerance, úzus, </w:t>
      </w:r>
      <w:proofErr w:type="spellStart"/>
      <w:r w:rsidRPr="00CF642C">
        <w:rPr>
          <w:rFonts w:ascii="Arial" w:eastAsia="Times New Roman" w:hAnsi="Arial" w:cs="Arial"/>
          <w:sz w:val="24"/>
          <w:szCs w:val="24"/>
          <w:lang w:eastAsia="cs-CZ"/>
        </w:rPr>
        <w:t>misúzus</w:t>
      </w:r>
      <w:proofErr w:type="spellEnd"/>
      <w:r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, abúzus, lék, závislost) </w:t>
      </w: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Sociální patologie, jejich typy, závislost na substancích, závislostní chování, virtuální drogy </w:t>
      </w: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Dělení drog, skupiny nejvýznamnějších návykových látek, jejich vzhled a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účinky </w:t>
      </w: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Faktory závislosti, vznik, typy a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kritéria závislosti </w:t>
      </w:r>
    </w:p>
    <w:p w:rsidR="00570729" w:rsidRP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42C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Rizikové a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protektivní faktory, rizikové populační skupiny a</w:t>
      </w:r>
      <w:r w:rsidR="00570729" w:rsidRP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642C">
        <w:rPr>
          <w:rFonts w:ascii="Arial" w:eastAsia="Times New Roman" w:hAnsi="Arial" w:cs="Arial"/>
          <w:sz w:val="24"/>
          <w:szCs w:val="24"/>
          <w:lang w:eastAsia="cs-CZ"/>
        </w:rPr>
        <w:t>chování</w:t>
      </w:r>
    </w:p>
    <w:p w:rsidR="00570729" w:rsidRDefault="00570729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F642C" w:rsidRDefault="00CF642C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F642C" w:rsidRDefault="00CF642C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Speciální andragogika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Mít znalosti oboru speciální andragogika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zařadit jej do historického, společenského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vědeckého kontextu. Znát speciálně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andragogické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kategorie, jako např. dospělý člověk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postižením, vzdělávání dospělých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postižením, sociální status osob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postižením, lidský kapitál, atp. Umět propojit získané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poznatky se znalostmi z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dalších disciplín (sociologie, psychologie, psychiatrie, sociální práce atp.)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komparovat je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se situací v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zahraničí. 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Speciální andragogika jako vědecká apraktická disciplína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Objekt speciální andragogiky –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dospělý člověk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Činitelé speciálně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andragogické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interakce –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speciálně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andragogické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profese, způsoby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možnosti interakce, role člověka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postižením v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interakci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Edukativní dimenze speciální andragogiky</w:t>
      </w: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Sociální dimenze speciální andragogiky</w:t>
      </w:r>
    </w:p>
    <w:p w:rsidR="00570729" w:rsidRDefault="00570729" w:rsidP="000E2E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570729" w:rsidRPr="00570729" w:rsidRDefault="000E2E47" w:rsidP="000E2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b/>
          <w:sz w:val="24"/>
          <w:szCs w:val="24"/>
          <w:lang w:eastAsia="cs-CZ"/>
        </w:rPr>
        <w:t>Těžké a souběžné postižení více vadami</w:t>
      </w:r>
    </w:p>
    <w:p w:rsidR="00CF642C" w:rsidRDefault="000E2E47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E2E47">
        <w:rPr>
          <w:rFonts w:ascii="Arial" w:eastAsia="Times New Roman" w:hAnsi="Arial" w:cs="Arial"/>
          <w:sz w:val="24"/>
          <w:szCs w:val="24"/>
          <w:lang w:eastAsia="cs-CZ"/>
        </w:rPr>
        <w:t>Umět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aplikovat poznatky z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oboru pedagogika jedinců svíce vadami v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praxi. Mít znalosti z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oborů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oftalmopedie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F6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2E47">
        <w:rPr>
          <w:rFonts w:ascii="Arial" w:eastAsia="Times New Roman" w:hAnsi="Arial" w:cs="Arial"/>
          <w:sz w:val="24"/>
          <w:szCs w:val="24"/>
          <w:lang w:eastAsia="cs-CZ"/>
        </w:rPr>
        <w:t>somatopedie</w:t>
      </w:r>
      <w:proofErr w:type="spellEnd"/>
      <w:r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umět je spojit se znalostmi z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psychologie, sociologie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medicínských oborů (neurologie, ortopedie, fyzioterapie, psychiatrie, oftalmologie, ORL foniatrie. Umět pracovat se speciálně pedagogickými metodami (diagnostickými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edukačními)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uplatňovat podpůrná opatření při intervenci osob s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těžkým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E47">
        <w:rPr>
          <w:rFonts w:ascii="Arial" w:eastAsia="Times New Roman" w:hAnsi="Arial" w:cs="Arial"/>
          <w:sz w:val="24"/>
          <w:szCs w:val="24"/>
          <w:lang w:eastAsia="cs-CZ"/>
        </w:rPr>
        <w:t>souběžným postižením více vadami.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70729" w:rsidRPr="00570729" w:rsidRDefault="00CF642C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Znát přístupy k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dané problematice v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zahraničních konceptech.</w:t>
      </w:r>
    </w:p>
    <w:p w:rsidR="00CF642C" w:rsidRDefault="00CF642C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Terminologická východiska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vymezení pojmu těžké tělesné postižení, etiologické faktory,</w:t>
      </w:r>
    </w:p>
    <w:p w:rsidR="00570729" w:rsidRPr="00570729" w:rsidRDefault="00CF642C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 K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lasifikace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diagnostika osob s těžkým postižením</w:t>
      </w:r>
    </w:p>
    <w:p w:rsidR="00CF642C" w:rsidRDefault="00CF642C" w:rsidP="000E2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Edukace jedinců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více vadami -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definice, předmět, východiska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perspektivy intervence u těžce postižených v</w:t>
      </w:r>
      <w:r>
        <w:rPr>
          <w:rFonts w:ascii="Arial" w:eastAsia="Times New Roman" w:hAnsi="Arial" w:cs="Arial"/>
          <w:sz w:val="24"/>
          <w:szCs w:val="24"/>
          <w:lang w:eastAsia="cs-CZ"/>
        </w:rPr>
        <w:t> ČR</w:t>
      </w:r>
    </w:p>
    <w:p w:rsidR="000E2E47" w:rsidRPr="000E2E47" w:rsidRDefault="00CF642C" w:rsidP="000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 xml:space="preserve"> Rámcový vzdělávací program pro obor vzdělání z</w:t>
      </w:r>
      <w:r>
        <w:rPr>
          <w:rFonts w:ascii="Arial" w:eastAsia="Times New Roman" w:hAnsi="Arial" w:cs="Arial"/>
          <w:sz w:val="24"/>
          <w:szCs w:val="24"/>
          <w:lang w:eastAsia="cs-CZ"/>
        </w:rPr>
        <w:t>ákladní škola speciální, cíl, úk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oly, principy a</w:t>
      </w:r>
      <w:r w:rsidR="00570729" w:rsidRPr="005707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E47" w:rsidRPr="000E2E47">
        <w:rPr>
          <w:rFonts w:ascii="Arial" w:eastAsia="Times New Roman" w:hAnsi="Arial" w:cs="Arial"/>
          <w:sz w:val="24"/>
          <w:szCs w:val="24"/>
          <w:lang w:eastAsia="cs-CZ"/>
        </w:rPr>
        <w:t>metody edukace, poradenské služby.</w:t>
      </w:r>
    </w:p>
    <w:p w:rsidR="00C214C6" w:rsidRDefault="00C214C6"/>
    <w:sectPr w:rsidR="00C2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58E5"/>
    <w:multiLevelType w:val="hybridMultilevel"/>
    <w:tmpl w:val="83FA7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47"/>
    <w:rsid w:val="000E2E47"/>
    <w:rsid w:val="00116AD9"/>
    <w:rsid w:val="00120B28"/>
    <w:rsid w:val="0013231D"/>
    <w:rsid w:val="001518AD"/>
    <w:rsid w:val="00194FA7"/>
    <w:rsid w:val="001E6D6A"/>
    <w:rsid w:val="001F596A"/>
    <w:rsid w:val="0020771E"/>
    <w:rsid w:val="003136B1"/>
    <w:rsid w:val="00361561"/>
    <w:rsid w:val="003F7408"/>
    <w:rsid w:val="00480FC4"/>
    <w:rsid w:val="004C274A"/>
    <w:rsid w:val="00523CF2"/>
    <w:rsid w:val="00570729"/>
    <w:rsid w:val="005D5344"/>
    <w:rsid w:val="0067309B"/>
    <w:rsid w:val="00695D32"/>
    <w:rsid w:val="006F2547"/>
    <w:rsid w:val="00704CE2"/>
    <w:rsid w:val="00714A8E"/>
    <w:rsid w:val="00810B13"/>
    <w:rsid w:val="008E011E"/>
    <w:rsid w:val="009E43BA"/>
    <w:rsid w:val="00A81D71"/>
    <w:rsid w:val="00AB7C09"/>
    <w:rsid w:val="00AC04A8"/>
    <w:rsid w:val="00AD16F0"/>
    <w:rsid w:val="00B761FE"/>
    <w:rsid w:val="00BA0FEF"/>
    <w:rsid w:val="00C050F9"/>
    <w:rsid w:val="00C214C6"/>
    <w:rsid w:val="00CE3118"/>
    <w:rsid w:val="00CE4711"/>
    <w:rsid w:val="00CF642C"/>
    <w:rsid w:val="00D10D37"/>
    <w:rsid w:val="00DB5B78"/>
    <w:rsid w:val="00EB48B5"/>
    <w:rsid w:val="00EE1FC2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659A"/>
  <w15:chartTrackingRefBased/>
  <w15:docId w15:val="{E8F82DCD-CF3E-406C-B7AF-F7AEDA62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Vítková</dc:creator>
  <cp:keywords/>
  <dc:description/>
  <cp:lastModifiedBy>Doktorandi</cp:lastModifiedBy>
  <cp:revision>2</cp:revision>
  <dcterms:created xsi:type="dcterms:W3CDTF">2021-04-01T10:24:00Z</dcterms:created>
  <dcterms:modified xsi:type="dcterms:W3CDTF">2021-04-01T10:24:00Z</dcterms:modified>
</cp:coreProperties>
</file>