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5330" w:rsidRPr="00B44973" w:rsidRDefault="0096565B" w:rsidP="00DB5330">
      <w:pPr>
        <w:pStyle w:val="Odstavecseseznamem"/>
        <w:jc w:val="center"/>
        <w:rPr>
          <w:b/>
          <w:bCs/>
          <w:sz w:val="28"/>
          <w:szCs w:val="28"/>
          <w:u w:val="single"/>
        </w:rPr>
      </w:pPr>
      <w:r w:rsidRPr="00B44973">
        <w:rPr>
          <w:b/>
          <w:bCs/>
          <w:sz w:val="28"/>
          <w:szCs w:val="28"/>
          <w:u w:val="single"/>
        </w:rPr>
        <w:t>MAJETEK</w:t>
      </w:r>
    </w:p>
    <w:p w:rsidR="0096565B" w:rsidRPr="00DB5330" w:rsidRDefault="0096565B" w:rsidP="00DB5330">
      <w:pPr>
        <w:pStyle w:val="Odstavecseseznamem"/>
        <w:jc w:val="center"/>
        <w:rPr>
          <w:b/>
          <w:bCs/>
        </w:rPr>
      </w:pPr>
    </w:p>
    <w:p w:rsidR="00DB5330" w:rsidRDefault="00DB5330" w:rsidP="005626EE">
      <w:pPr>
        <w:pStyle w:val="Odstavecseseznamem"/>
      </w:pPr>
    </w:p>
    <w:p w:rsidR="00C31B2D" w:rsidRPr="00C31B2D" w:rsidRDefault="008E0D92" w:rsidP="00C31B2D">
      <w:pPr>
        <w:pStyle w:val="Odstavecseseznamem"/>
        <w:numPr>
          <w:ilvl w:val="0"/>
          <w:numId w:val="5"/>
        </w:numPr>
        <w:rPr>
          <w:b/>
          <w:bCs/>
          <w:u w:val="single"/>
        </w:rPr>
      </w:pPr>
      <w:r w:rsidRPr="0096565B">
        <w:rPr>
          <w:b/>
          <w:bCs/>
          <w:u w:val="single"/>
        </w:rPr>
        <w:t>Pořízení majetku</w:t>
      </w:r>
    </w:p>
    <w:p w:rsidR="009355FC" w:rsidRDefault="00DB5330" w:rsidP="00DA0F34">
      <w:pPr>
        <w:pStyle w:val="Odstavecseseznamem"/>
        <w:numPr>
          <w:ilvl w:val="0"/>
          <w:numId w:val="3"/>
        </w:numPr>
      </w:pPr>
      <w:r>
        <w:t xml:space="preserve">příjemka </w:t>
      </w:r>
      <w:r w:rsidR="00950F7A">
        <w:t>-</w:t>
      </w:r>
      <w:r>
        <w:t xml:space="preserve"> 2 vyhotovení; předepisovat datum a</w:t>
      </w:r>
      <w:r w:rsidR="00054EAE">
        <w:t xml:space="preserve"> čitelně</w:t>
      </w:r>
      <w:r>
        <w:t xml:space="preserve"> jméno (</w:t>
      </w:r>
      <w:r w:rsidR="00054EAE">
        <w:t>i pan</w:t>
      </w:r>
      <w:r>
        <w:t>í tajemnic</w:t>
      </w:r>
      <w:r w:rsidR="001E4DE6">
        <w:t>e</w:t>
      </w:r>
      <w:r>
        <w:t>)</w:t>
      </w:r>
      <w:r w:rsidR="009355FC">
        <w:t xml:space="preserve">, do ceny majetku započítáváme dopravu, balné, poštovné apod.  </w:t>
      </w:r>
    </w:p>
    <w:p w:rsidR="009355FC" w:rsidRDefault="009355FC" w:rsidP="00DA0F34">
      <w:pPr>
        <w:pStyle w:val="Odstavecseseznamem"/>
        <w:numPr>
          <w:ilvl w:val="0"/>
          <w:numId w:val="3"/>
        </w:numPr>
      </w:pPr>
      <w:r>
        <w:t>k příjemce kopii faktury</w:t>
      </w:r>
    </w:p>
    <w:p w:rsidR="00A07DB7" w:rsidRDefault="00A07DB7" w:rsidP="008E0D92">
      <w:pPr>
        <w:pStyle w:val="Odstavecseseznamem"/>
        <w:ind w:firstLine="360"/>
      </w:pPr>
    </w:p>
    <w:p w:rsidR="001E4DE6" w:rsidRDefault="001E4DE6" w:rsidP="00DB5330">
      <w:pPr>
        <w:pStyle w:val="Odstavecseseznamem"/>
        <w:rPr>
          <w:u w:val="single"/>
        </w:rPr>
      </w:pPr>
    </w:p>
    <w:p w:rsidR="008E0D92" w:rsidRPr="0096565B" w:rsidRDefault="008E0D92" w:rsidP="008E0D92">
      <w:pPr>
        <w:pStyle w:val="Odstavecseseznamem"/>
        <w:numPr>
          <w:ilvl w:val="0"/>
          <w:numId w:val="5"/>
        </w:numPr>
        <w:rPr>
          <w:b/>
          <w:bCs/>
          <w:u w:val="single"/>
        </w:rPr>
      </w:pPr>
      <w:r w:rsidRPr="0096565B">
        <w:rPr>
          <w:b/>
          <w:bCs/>
          <w:u w:val="single"/>
        </w:rPr>
        <w:t>Převod majetku</w:t>
      </w:r>
    </w:p>
    <w:p w:rsidR="008E0D92" w:rsidRDefault="008E0D92" w:rsidP="008E0D92">
      <w:pPr>
        <w:pStyle w:val="Odstavecseseznamem"/>
        <w:numPr>
          <w:ilvl w:val="0"/>
          <w:numId w:val="3"/>
        </w:numPr>
        <w:spacing w:line="240" w:lineRule="auto"/>
      </w:pPr>
      <w:r>
        <w:t>p</w:t>
      </w:r>
      <w:r w:rsidRPr="008E0D92">
        <w:t xml:space="preserve">řevodka – v rámci PdF - 3 vyhotovení, mezi fakultami </w:t>
      </w:r>
      <w:r w:rsidR="0096565B">
        <w:t>4 vyhotovení</w:t>
      </w:r>
    </w:p>
    <w:p w:rsidR="000E03DC" w:rsidRDefault="000E03DC" w:rsidP="008E0D92">
      <w:pPr>
        <w:pStyle w:val="Odstavecseseznamem"/>
        <w:numPr>
          <w:ilvl w:val="0"/>
          <w:numId w:val="3"/>
        </w:numPr>
        <w:spacing w:line="240" w:lineRule="auto"/>
      </w:pPr>
      <w:r>
        <w:t>zajistit podpisy obou stran</w:t>
      </w:r>
    </w:p>
    <w:p w:rsidR="001E4DE6" w:rsidRDefault="001E4DE6" w:rsidP="008E0D92"/>
    <w:p w:rsidR="008E0D92" w:rsidRPr="0096565B" w:rsidRDefault="008E0D92" w:rsidP="008E0D92">
      <w:pPr>
        <w:pStyle w:val="Odstavecseseznamem"/>
        <w:numPr>
          <w:ilvl w:val="0"/>
          <w:numId w:val="5"/>
        </w:numPr>
        <w:rPr>
          <w:b/>
          <w:bCs/>
          <w:u w:val="single"/>
        </w:rPr>
      </w:pPr>
      <w:r w:rsidRPr="0096565B">
        <w:rPr>
          <w:b/>
          <w:bCs/>
          <w:u w:val="single"/>
        </w:rPr>
        <w:t>Likvidace majetku</w:t>
      </w:r>
    </w:p>
    <w:p w:rsidR="00943EA3" w:rsidRDefault="008E0D92" w:rsidP="00943EA3">
      <w:pPr>
        <w:pStyle w:val="Odstavecseseznamem"/>
        <w:numPr>
          <w:ilvl w:val="0"/>
          <w:numId w:val="12"/>
        </w:numPr>
      </w:pPr>
      <w:r w:rsidRPr="008E0D92">
        <w:t>Inet</w:t>
      </w:r>
      <w:r>
        <w:t xml:space="preserve"> MU / </w:t>
      </w:r>
      <w:r w:rsidR="0018740B">
        <w:t xml:space="preserve">Ekonomika a účetnictví / </w:t>
      </w:r>
      <w:r>
        <w:t xml:space="preserve">Evidence majetku / </w:t>
      </w:r>
      <w:r w:rsidR="00054EAE">
        <w:t>Operace s majetkem / zadám</w:t>
      </w:r>
      <w:r w:rsidR="0018740B">
        <w:t>e</w:t>
      </w:r>
      <w:r w:rsidR="00054EAE">
        <w:t xml:space="preserve"> 410000, pracoviště / Hledat / </w:t>
      </w:r>
      <w:r>
        <w:t>vyber</w:t>
      </w:r>
      <w:r w:rsidR="00A74133">
        <w:t>eme</w:t>
      </w:r>
      <w:r>
        <w:t xml:space="preserve"> likvidovaný předmět </w:t>
      </w:r>
      <w:r w:rsidR="00054EAE">
        <w:t>/ Hromadné operace</w:t>
      </w:r>
      <w:r w:rsidR="0018740B">
        <w:t xml:space="preserve"> – Žádost o vyřazení – vyber</w:t>
      </w:r>
      <w:r w:rsidR="00A74133">
        <w:t>eme</w:t>
      </w:r>
      <w:r w:rsidR="0018740B">
        <w:t xml:space="preserve"> důvod vyřazení, poznámka, připojíme posudek / Požádat o vyřazení.</w:t>
      </w:r>
      <w:r w:rsidR="00943EA3">
        <w:t xml:space="preserve"> </w:t>
      </w:r>
    </w:p>
    <w:p w:rsidR="00943EA3" w:rsidRDefault="00943EA3" w:rsidP="00943EA3">
      <w:pPr>
        <w:pStyle w:val="Odstavecseseznamem"/>
        <w:ind w:left="1080"/>
      </w:pPr>
    </w:p>
    <w:p w:rsidR="00A74133" w:rsidRPr="00943EA3" w:rsidRDefault="00943EA3" w:rsidP="00943EA3">
      <w:pPr>
        <w:pStyle w:val="Odstavecseseznamem"/>
        <w:ind w:left="1080"/>
      </w:pPr>
      <w:r w:rsidRPr="00943EA3">
        <w:rPr>
          <w:u w:val="single"/>
        </w:rPr>
        <w:t>Poznámka</w:t>
      </w:r>
      <w:r w:rsidR="00A74133" w:rsidRPr="00943EA3">
        <w:rPr>
          <w:u w:val="single"/>
        </w:rPr>
        <w:t>:</w:t>
      </w:r>
    </w:p>
    <w:p w:rsidR="00A74133" w:rsidRDefault="0018740B" w:rsidP="00943EA3">
      <w:pPr>
        <w:pStyle w:val="Odstavecseseznamem"/>
        <w:ind w:left="1440"/>
      </w:pPr>
      <w:r>
        <w:t xml:space="preserve">U </w:t>
      </w:r>
      <w:r w:rsidR="00A74133">
        <w:t xml:space="preserve">likvidovaného </w:t>
      </w:r>
      <w:r>
        <w:t xml:space="preserve">předmětu </w:t>
      </w:r>
      <w:r w:rsidR="00A74133">
        <w:t>s</w:t>
      </w:r>
      <w:r>
        <w:t xml:space="preserve">e zobrazí trojúhelník s poznámkou, že je majetek v procesu vyřazování </w:t>
      </w:r>
      <w:r w:rsidR="003C461A">
        <w:t xml:space="preserve">- </w:t>
      </w:r>
      <w:r>
        <w:t>vedoucímu katedry</w:t>
      </w:r>
      <w:r w:rsidR="003C461A">
        <w:t xml:space="preserve"> odeslána žádost</w:t>
      </w:r>
      <w:r>
        <w:t xml:space="preserve"> ke schválení</w:t>
      </w:r>
      <w:r w:rsidR="00A74133">
        <w:t>. Následuje schvalování likvid</w:t>
      </w:r>
      <w:r>
        <w:t>ační komisi</w:t>
      </w:r>
      <w:r w:rsidR="00024B7C">
        <w:t xml:space="preserve"> (LK)</w:t>
      </w:r>
      <w:r w:rsidR="00A74133">
        <w:t xml:space="preserve">. </w:t>
      </w:r>
      <w:r w:rsidR="00024B7C">
        <w:t xml:space="preserve">Až je schváleno LK, dojde </w:t>
      </w:r>
      <w:r w:rsidR="00A74133">
        <w:t xml:space="preserve">e-mailem </w:t>
      </w:r>
      <w:r w:rsidR="00024B7C">
        <w:t xml:space="preserve">upozornění, že byla likvidace schválena. </w:t>
      </w:r>
    </w:p>
    <w:p w:rsidR="00A74133" w:rsidRDefault="00A74133" w:rsidP="008E0D92">
      <w:pPr>
        <w:pStyle w:val="Odstavecseseznamem"/>
        <w:ind w:left="1080"/>
      </w:pPr>
    </w:p>
    <w:p w:rsidR="00943EA3" w:rsidRDefault="00943EA3" w:rsidP="00943EA3">
      <w:pPr>
        <w:pStyle w:val="Odstavecseseznamem"/>
        <w:ind w:left="1080"/>
        <w:rPr>
          <w:u w:val="single"/>
        </w:rPr>
      </w:pPr>
      <w:r>
        <w:rPr>
          <w:u w:val="single"/>
        </w:rPr>
        <w:t>Po schválení LK</w:t>
      </w:r>
      <w:r w:rsidRPr="00943EA3">
        <w:rPr>
          <w:u w:val="single"/>
        </w:rPr>
        <w:t>:</w:t>
      </w:r>
    </w:p>
    <w:p w:rsidR="00943EA3" w:rsidRDefault="00024B7C" w:rsidP="00943EA3">
      <w:pPr>
        <w:pStyle w:val="Odstavecseseznamem"/>
        <w:numPr>
          <w:ilvl w:val="0"/>
          <w:numId w:val="12"/>
        </w:numPr>
      </w:pPr>
      <w:r>
        <w:t>Inetu vy</w:t>
      </w:r>
      <w:r w:rsidR="00A74133">
        <w:t xml:space="preserve">hledáme </w:t>
      </w:r>
      <w:r>
        <w:t xml:space="preserve">všechny </w:t>
      </w:r>
      <w:r w:rsidR="00A74133">
        <w:t>likvidované předměty (ZP zvlášť)</w:t>
      </w:r>
      <w:r>
        <w:t>, předměty zaklikn</w:t>
      </w:r>
      <w:r w:rsidR="00A74133">
        <w:t>eme</w:t>
      </w:r>
      <w:r>
        <w:t xml:space="preserve"> / Hromadný protokol. Číslo hromadného protokolu zasíláme e-mailem na EO pí. Kudelové</w:t>
      </w:r>
      <w:r w:rsidR="00A74133">
        <w:t xml:space="preserve">, která provede vyřazení majetku z evidence a zaúčtování. </w:t>
      </w:r>
    </w:p>
    <w:p w:rsidR="00943EA3" w:rsidRDefault="00943EA3" w:rsidP="00943EA3">
      <w:pPr>
        <w:pStyle w:val="Odstavecseseznamem"/>
        <w:ind w:left="1440"/>
      </w:pPr>
    </w:p>
    <w:p w:rsidR="00A74133" w:rsidRDefault="00943EA3" w:rsidP="00943EA3">
      <w:pPr>
        <w:pStyle w:val="Odstavecseseznamem"/>
        <w:ind w:left="1080"/>
      </w:pPr>
      <w:r>
        <w:t>c)</w:t>
      </w:r>
      <w:r>
        <w:tab/>
      </w:r>
      <w:r w:rsidR="00A74133">
        <w:t>Následuje fyzická likvidace</w:t>
      </w:r>
      <w:r>
        <w:t>.</w:t>
      </w:r>
    </w:p>
    <w:p w:rsidR="00943EA3" w:rsidRPr="008E0D92" w:rsidRDefault="00943EA3" w:rsidP="00943EA3">
      <w:pPr>
        <w:pStyle w:val="Odstavecseseznamem"/>
        <w:ind w:left="1080"/>
      </w:pPr>
    </w:p>
    <w:p w:rsidR="00DB5330" w:rsidRDefault="00DB5330" w:rsidP="00DB5330">
      <w:pPr>
        <w:pStyle w:val="Odstavecseseznamem"/>
      </w:pPr>
    </w:p>
    <w:p w:rsidR="00DB5330" w:rsidRDefault="00DB5330" w:rsidP="00DB5330">
      <w:pPr>
        <w:pStyle w:val="Odstavecseseznamem"/>
        <w:ind w:left="4260" w:firstLine="696"/>
      </w:pPr>
    </w:p>
    <w:p w:rsidR="00DB5330" w:rsidRDefault="00DB5330" w:rsidP="005626EE">
      <w:pPr>
        <w:pStyle w:val="Odstavecseseznamem"/>
      </w:pPr>
      <w:r>
        <w:t xml:space="preserve"> </w:t>
      </w:r>
    </w:p>
    <w:p w:rsidR="00EE4411" w:rsidRDefault="00EE4411" w:rsidP="005626EE">
      <w:pPr>
        <w:pStyle w:val="Odstavecseseznamem"/>
      </w:pPr>
    </w:p>
    <w:p w:rsidR="00EE4411" w:rsidRDefault="00EE4411" w:rsidP="005626EE">
      <w:pPr>
        <w:pStyle w:val="Odstavecseseznamem"/>
      </w:pPr>
    </w:p>
    <w:sectPr w:rsidR="00EE4411" w:rsidSect="00001141">
      <w:pgSz w:w="11906" w:h="16838"/>
      <w:pgMar w:top="1417" w:right="70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F06"/>
    <w:multiLevelType w:val="hybridMultilevel"/>
    <w:tmpl w:val="07B873B0"/>
    <w:lvl w:ilvl="0" w:tplc="1C2C4232">
      <w:start w:val="5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179AC"/>
    <w:multiLevelType w:val="hybridMultilevel"/>
    <w:tmpl w:val="27148E9C"/>
    <w:lvl w:ilvl="0" w:tplc="C61CAD48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134FC"/>
    <w:multiLevelType w:val="hybridMultilevel"/>
    <w:tmpl w:val="846E0226"/>
    <w:lvl w:ilvl="0" w:tplc="2070C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3E5344"/>
    <w:multiLevelType w:val="multilevel"/>
    <w:tmpl w:val="9634CC7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412023"/>
    <w:multiLevelType w:val="multilevel"/>
    <w:tmpl w:val="9634CC7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221A1"/>
    <w:multiLevelType w:val="hybridMultilevel"/>
    <w:tmpl w:val="E3CEF1D4"/>
    <w:lvl w:ilvl="0" w:tplc="7102F274">
      <w:start w:val="5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4060AE"/>
    <w:multiLevelType w:val="hybridMultilevel"/>
    <w:tmpl w:val="7EF854DA"/>
    <w:lvl w:ilvl="0" w:tplc="C422D6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871CEB"/>
    <w:multiLevelType w:val="hybridMultilevel"/>
    <w:tmpl w:val="273477F8"/>
    <w:lvl w:ilvl="0" w:tplc="FB7C4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46723"/>
    <w:multiLevelType w:val="hybridMultilevel"/>
    <w:tmpl w:val="4A620250"/>
    <w:lvl w:ilvl="0" w:tplc="6DC81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104FDE"/>
    <w:multiLevelType w:val="hybridMultilevel"/>
    <w:tmpl w:val="C5BE9F44"/>
    <w:lvl w:ilvl="0" w:tplc="044878E8">
      <w:start w:val="5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AA1B13"/>
    <w:multiLevelType w:val="hybridMultilevel"/>
    <w:tmpl w:val="374CAD26"/>
    <w:lvl w:ilvl="0" w:tplc="78F61B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CF4A77"/>
    <w:multiLevelType w:val="hybridMultilevel"/>
    <w:tmpl w:val="9634CC76"/>
    <w:lvl w:ilvl="0" w:tplc="EAF2016A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EE"/>
    <w:rsid w:val="00001141"/>
    <w:rsid w:val="00024B7C"/>
    <w:rsid w:val="00025E40"/>
    <w:rsid w:val="00054EAE"/>
    <w:rsid w:val="000E03DC"/>
    <w:rsid w:val="0018740B"/>
    <w:rsid w:val="001E4DE6"/>
    <w:rsid w:val="003838B3"/>
    <w:rsid w:val="003C461A"/>
    <w:rsid w:val="005626EE"/>
    <w:rsid w:val="008E0D92"/>
    <w:rsid w:val="009355FC"/>
    <w:rsid w:val="00943EA3"/>
    <w:rsid w:val="00950F7A"/>
    <w:rsid w:val="0096565B"/>
    <w:rsid w:val="00A07DB7"/>
    <w:rsid w:val="00A74133"/>
    <w:rsid w:val="00B44973"/>
    <w:rsid w:val="00C31B2D"/>
    <w:rsid w:val="00DB5330"/>
    <w:rsid w:val="00EE4411"/>
    <w:rsid w:val="00F34F06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1266"/>
  <w15:chartTrackingRefBased/>
  <w15:docId w15:val="{81295DCC-8D11-4F55-8456-EF0CB2B8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Kudelová</dc:creator>
  <cp:keywords/>
  <dc:description/>
  <cp:lastModifiedBy>Soňa Kudelová</cp:lastModifiedBy>
  <cp:revision>20</cp:revision>
  <cp:lastPrinted>2020-07-27T12:35:00Z</cp:lastPrinted>
  <dcterms:created xsi:type="dcterms:W3CDTF">2020-07-27T10:39:00Z</dcterms:created>
  <dcterms:modified xsi:type="dcterms:W3CDTF">2020-07-30T08:07:00Z</dcterms:modified>
</cp:coreProperties>
</file>