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41" w:rsidRDefault="00112BB2" w:rsidP="00A560F6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A560F6">
        <w:rPr>
          <w:b/>
          <w:bCs/>
          <w:color w:val="000000"/>
          <w:sz w:val="28"/>
          <w:szCs w:val="28"/>
        </w:rPr>
        <w:t xml:space="preserve">Informace k učitelským praxím </w:t>
      </w:r>
    </w:p>
    <w:p w:rsidR="00112BB2" w:rsidRPr="00A560F6" w:rsidRDefault="00112BB2" w:rsidP="00CC6C41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560F6">
        <w:rPr>
          <w:b/>
          <w:bCs/>
          <w:color w:val="000000"/>
          <w:sz w:val="28"/>
          <w:szCs w:val="28"/>
        </w:rPr>
        <w:t>(</w:t>
      </w:r>
      <w:r w:rsidR="00CC6C41">
        <w:rPr>
          <w:b/>
          <w:bCs/>
          <w:color w:val="000000"/>
          <w:sz w:val="28"/>
          <w:szCs w:val="28"/>
        </w:rPr>
        <w:t xml:space="preserve">předměty Učitelská praxe </w:t>
      </w:r>
      <w:r w:rsidRPr="00A560F6">
        <w:rPr>
          <w:b/>
          <w:bCs/>
          <w:color w:val="000000"/>
          <w:sz w:val="28"/>
          <w:szCs w:val="28"/>
        </w:rPr>
        <w:t>2 a U</w:t>
      </w:r>
      <w:r w:rsidR="00CC6C41">
        <w:rPr>
          <w:b/>
          <w:bCs/>
          <w:color w:val="000000"/>
          <w:sz w:val="28"/>
          <w:szCs w:val="28"/>
        </w:rPr>
        <w:t>čitelská praxe</w:t>
      </w:r>
      <w:r w:rsidRPr="00A560F6">
        <w:rPr>
          <w:b/>
          <w:bCs/>
          <w:color w:val="000000"/>
          <w:sz w:val="28"/>
          <w:szCs w:val="28"/>
        </w:rPr>
        <w:t xml:space="preserve"> 3</w:t>
      </w:r>
      <w:r w:rsidR="00CC6C41">
        <w:rPr>
          <w:b/>
          <w:bCs/>
          <w:color w:val="000000"/>
          <w:sz w:val="28"/>
          <w:szCs w:val="28"/>
        </w:rPr>
        <w:t>)</w:t>
      </w:r>
    </w:p>
    <w:p w:rsidR="00112BB2" w:rsidRDefault="00112BB2" w:rsidP="00112BB2">
      <w:pPr>
        <w:pStyle w:val="Normlnweb"/>
        <w:spacing w:before="0" w:beforeAutospacing="0" w:after="0" w:afterAutospacing="0"/>
        <w:rPr>
          <w:bCs/>
          <w:color w:val="000000"/>
        </w:rPr>
      </w:pPr>
    </w:p>
    <w:p w:rsidR="00A560F6" w:rsidRDefault="00A560F6" w:rsidP="00112BB2">
      <w:pPr>
        <w:pStyle w:val="Normlnweb"/>
        <w:spacing w:before="0" w:beforeAutospacing="0" w:after="0" w:afterAutospacing="0"/>
        <w:rPr>
          <w:bCs/>
          <w:color w:val="000000"/>
        </w:rPr>
      </w:pPr>
    </w:p>
    <w:p w:rsidR="00EE77B5" w:rsidRDefault="00CC6C41" w:rsidP="00112BB2">
      <w:pPr>
        <w:pStyle w:val="Normlnweb"/>
        <w:spacing w:before="0" w:beforeAutospacing="0" w:after="0" w:afterAutospacing="0"/>
        <w:rPr>
          <w:bCs/>
          <w:color w:val="000000"/>
        </w:rPr>
      </w:pPr>
      <w:r w:rsidRPr="00CC6C41">
        <w:rPr>
          <w:b/>
          <w:bCs/>
          <w:color w:val="000000"/>
        </w:rPr>
        <w:t>Náplň a kontrola uvedených předmětů přísluší katedře českého jazyka a literatury.</w:t>
      </w:r>
      <w:r>
        <w:rPr>
          <w:bCs/>
          <w:color w:val="000000"/>
        </w:rPr>
        <w:t xml:space="preserve"> Vyučujícími předmětů jsou Mgr. Jitka Zítková, Ph.D.</w:t>
      </w:r>
      <w:r w:rsidR="00904853">
        <w:rPr>
          <w:bCs/>
          <w:color w:val="000000"/>
        </w:rPr>
        <w:t>,</w:t>
      </w:r>
      <w:r>
        <w:rPr>
          <w:bCs/>
          <w:color w:val="000000"/>
        </w:rPr>
        <w:t xml:space="preserve"> a Mgr. Hana Svobodová.</w:t>
      </w:r>
    </w:p>
    <w:p w:rsidR="00CC6C41" w:rsidRDefault="00CC6C41" w:rsidP="00112BB2">
      <w:pPr>
        <w:pStyle w:val="Normlnweb"/>
        <w:spacing w:before="0" w:beforeAutospacing="0" w:after="0" w:afterAutospacing="0"/>
        <w:rPr>
          <w:bCs/>
          <w:color w:val="000000"/>
        </w:rPr>
      </w:pPr>
    </w:p>
    <w:p w:rsidR="00CC6C41" w:rsidRDefault="00CC6C41" w:rsidP="00112BB2">
      <w:pPr>
        <w:pStyle w:val="Normlnweb"/>
        <w:spacing w:before="0" w:beforeAutospacing="0" w:after="0" w:afterAutospacing="0"/>
        <w:rPr>
          <w:bCs/>
          <w:color w:val="000000"/>
        </w:rPr>
      </w:pPr>
    </w:p>
    <w:p w:rsidR="00A560F6" w:rsidRPr="0083547D" w:rsidRDefault="00A560F6" w:rsidP="00A560F6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3547D">
        <w:rPr>
          <w:b/>
          <w:bCs/>
          <w:color w:val="000000"/>
          <w:sz w:val="28"/>
          <w:szCs w:val="28"/>
        </w:rPr>
        <w:t>Učitelská praxe 2</w:t>
      </w:r>
    </w:p>
    <w:p w:rsidR="00A560F6" w:rsidRPr="0083547D" w:rsidRDefault="00A560F6" w:rsidP="00112BB2">
      <w:pPr>
        <w:pStyle w:val="Normlnweb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12BB2" w:rsidRDefault="00112BB2" w:rsidP="00112BB2">
      <w:pPr>
        <w:pStyle w:val="Normlnwe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Základní povinnosti studenta za obor </w:t>
      </w:r>
      <w:r w:rsidR="00CC6C41">
        <w:rPr>
          <w:bCs/>
          <w:color w:val="000000"/>
        </w:rPr>
        <w:t>český jazyk a literatura</w:t>
      </w:r>
      <w:r>
        <w:rPr>
          <w:bCs/>
          <w:color w:val="000000"/>
        </w:rPr>
        <w:t xml:space="preserve"> na Učitelské praxi 2:</w:t>
      </w:r>
    </w:p>
    <w:p w:rsidR="00112BB2" w:rsidRDefault="00112BB2" w:rsidP="00112BB2">
      <w:pPr>
        <w:pStyle w:val="Normlnweb"/>
        <w:numPr>
          <w:ilvl w:val="0"/>
          <w:numId w:val="1"/>
        </w:numPr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Student stráví </w:t>
      </w:r>
      <w:r w:rsidR="00CC6C41">
        <w:rPr>
          <w:bCs/>
          <w:color w:val="000000"/>
        </w:rPr>
        <w:t xml:space="preserve">přímo </w:t>
      </w:r>
      <w:r>
        <w:rPr>
          <w:bCs/>
          <w:color w:val="000000"/>
        </w:rPr>
        <w:t xml:space="preserve">na vybrané škole </w:t>
      </w:r>
      <w:r w:rsidRPr="00CC6C41">
        <w:rPr>
          <w:b/>
          <w:bCs/>
          <w:color w:val="000000"/>
        </w:rPr>
        <w:t>30 hodin</w:t>
      </w:r>
      <w:r>
        <w:rPr>
          <w:bCs/>
          <w:color w:val="000000"/>
        </w:rPr>
        <w:t xml:space="preserve">, z toho </w:t>
      </w:r>
      <w:r w:rsidRPr="00CC6C41">
        <w:rPr>
          <w:b/>
          <w:bCs/>
          <w:color w:val="000000"/>
        </w:rPr>
        <w:t>10 hodin</w:t>
      </w:r>
      <w:r>
        <w:rPr>
          <w:bCs/>
          <w:color w:val="000000"/>
        </w:rPr>
        <w:t xml:space="preserve"> </w:t>
      </w:r>
      <w:r w:rsidR="00CC6C41">
        <w:rPr>
          <w:bCs/>
          <w:color w:val="000000"/>
        </w:rPr>
        <w:t>tvoří vlastní výuka</w:t>
      </w:r>
      <w:r w:rsidR="00A560F6">
        <w:rPr>
          <w:bCs/>
          <w:color w:val="000000"/>
        </w:rPr>
        <w:t>, zbývající čas (</w:t>
      </w:r>
      <w:r w:rsidR="00A560F6" w:rsidRPr="00CC6C41">
        <w:rPr>
          <w:b/>
          <w:bCs/>
          <w:color w:val="000000"/>
        </w:rPr>
        <w:t>20 hodin</w:t>
      </w:r>
      <w:r>
        <w:rPr>
          <w:bCs/>
          <w:color w:val="000000"/>
        </w:rPr>
        <w:t>) věnuje náslechům</w:t>
      </w:r>
      <w:r w:rsidR="00904853">
        <w:rPr>
          <w:bCs/>
          <w:color w:val="000000"/>
        </w:rPr>
        <w:t xml:space="preserve"> a</w:t>
      </w:r>
      <w:r w:rsidR="00A560F6">
        <w:rPr>
          <w:bCs/>
          <w:color w:val="000000"/>
        </w:rPr>
        <w:t xml:space="preserve"> jiným činnostem na dané škole</w:t>
      </w:r>
      <w:r w:rsidR="00141E1F">
        <w:rPr>
          <w:bCs/>
          <w:color w:val="000000"/>
        </w:rPr>
        <w:t>.</w:t>
      </w:r>
      <w:r w:rsidR="00A560F6">
        <w:rPr>
          <w:bCs/>
          <w:color w:val="000000"/>
        </w:rPr>
        <w:t xml:space="preserve"> </w:t>
      </w:r>
    </w:p>
    <w:p w:rsidR="00112BB2" w:rsidRDefault="00112BB2" w:rsidP="00112BB2">
      <w:pPr>
        <w:pStyle w:val="Normlnweb"/>
        <w:numPr>
          <w:ilvl w:val="0"/>
          <w:numId w:val="1"/>
        </w:numPr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Dalších 20 hodin </w:t>
      </w:r>
      <w:r w:rsidR="00CC6C41">
        <w:rPr>
          <w:bCs/>
          <w:color w:val="000000"/>
        </w:rPr>
        <w:t xml:space="preserve">věnuje </w:t>
      </w:r>
      <w:r w:rsidR="00A560F6">
        <w:rPr>
          <w:bCs/>
          <w:color w:val="000000"/>
        </w:rPr>
        <w:t xml:space="preserve">student </w:t>
      </w:r>
      <w:r>
        <w:rPr>
          <w:bCs/>
          <w:color w:val="000000"/>
        </w:rPr>
        <w:t xml:space="preserve">přípravám a dalším úkolům </w:t>
      </w:r>
      <w:r w:rsidR="00CC6C41">
        <w:rPr>
          <w:bCs/>
          <w:color w:val="000000"/>
        </w:rPr>
        <w:t>spojeným s</w:t>
      </w:r>
      <w:r w:rsidR="00A560F6">
        <w:rPr>
          <w:bCs/>
          <w:color w:val="000000"/>
        </w:rPr>
        <w:t> </w:t>
      </w:r>
      <w:r w:rsidR="00CC6C41">
        <w:rPr>
          <w:bCs/>
          <w:color w:val="000000"/>
        </w:rPr>
        <w:t>praxí</w:t>
      </w:r>
      <w:r w:rsidR="00A560F6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12BB2" w:rsidRDefault="00112BB2" w:rsidP="00112BB2">
      <w:pPr>
        <w:pStyle w:val="Normlnweb"/>
        <w:numPr>
          <w:ilvl w:val="0"/>
          <w:numId w:val="1"/>
        </w:numPr>
        <w:spacing w:before="0" w:beforeAutospacing="0" w:after="0" w:afterAutospacing="0"/>
        <w:rPr>
          <w:bCs/>
          <w:color w:val="000000"/>
        </w:rPr>
      </w:pPr>
      <w:r w:rsidRPr="00C94C4D">
        <w:rPr>
          <w:b/>
          <w:bCs/>
          <w:color w:val="000000"/>
        </w:rPr>
        <w:t xml:space="preserve">Celková </w:t>
      </w:r>
      <w:r w:rsidR="00A560F6" w:rsidRPr="00C94C4D">
        <w:rPr>
          <w:b/>
          <w:bCs/>
          <w:color w:val="000000"/>
        </w:rPr>
        <w:t>zátěž je tedy 50 hodin</w:t>
      </w:r>
      <w:r w:rsidR="00A560F6">
        <w:rPr>
          <w:bCs/>
          <w:color w:val="000000"/>
        </w:rPr>
        <w:t xml:space="preserve"> (10 výuka + 20 náslechy aj. + 20 příprava).</w:t>
      </w:r>
    </w:p>
    <w:p w:rsidR="00112BB2" w:rsidRDefault="00112BB2" w:rsidP="00112BB2">
      <w:pPr>
        <w:pStyle w:val="Normlnweb"/>
        <w:spacing w:before="0" w:beforeAutospacing="0" w:after="0" w:afterAutospacing="0"/>
        <w:rPr>
          <w:bCs/>
          <w:color w:val="000000"/>
        </w:rPr>
      </w:pPr>
    </w:p>
    <w:p w:rsidR="00A560F6" w:rsidRDefault="00A560F6" w:rsidP="00112BB2">
      <w:pPr>
        <w:pStyle w:val="Normlnwe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Podmínky pro úspěšné ukončení předmětu Učitelská praxe 2:</w:t>
      </w:r>
    </w:p>
    <w:p w:rsidR="00A560F6" w:rsidRPr="00A560F6" w:rsidRDefault="00CC6C41" w:rsidP="00A560F6">
      <w:pPr>
        <w:pStyle w:val="Normlnweb"/>
        <w:numPr>
          <w:ilvl w:val="0"/>
          <w:numId w:val="2"/>
        </w:numPr>
        <w:spacing w:before="0" w:beforeAutospacing="0" w:after="0" w:afterAutospacing="0"/>
      </w:pPr>
      <w:r>
        <w:rPr>
          <w:color w:val="000000"/>
        </w:rPr>
        <w:t>Ř</w:t>
      </w:r>
      <w:r w:rsidR="00A560F6" w:rsidRPr="00112BB2">
        <w:rPr>
          <w:color w:val="000000"/>
        </w:rPr>
        <w:t>ádné př</w:t>
      </w:r>
      <w:r>
        <w:rPr>
          <w:color w:val="000000"/>
        </w:rPr>
        <w:t xml:space="preserve">ihlášení studenta ke škole v IS </w:t>
      </w:r>
      <w:r w:rsidR="00A560F6" w:rsidRPr="00112BB2">
        <w:rPr>
          <w:color w:val="000000"/>
        </w:rPr>
        <w:t>ve stanoveném termínu</w:t>
      </w:r>
      <w:r w:rsidR="00C94C4D">
        <w:rPr>
          <w:color w:val="000000"/>
        </w:rPr>
        <w:t>;</w:t>
      </w:r>
      <w:r w:rsidR="00A560F6" w:rsidRPr="00112BB2">
        <w:rPr>
          <w:color w:val="000000"/>
        </w:rPr>
        <w:t xml:space="preserve"> </w:t>
      </w:r>
    </w:p>
    <w:p w:rsidR="00A560F6" w:rsidRPr="00A560F6" w:rsidRDefault="00C94C4D" w:rsidP="00A560F6">
      <w:pPr>
        <w:pStyle w:val="Normlnweb"/>
        <w:numPr>
          <w:ilvl w:val="0"/>
          <w:numId w:val="2"/>
        </w:numPr>
        <w:spacing w:before="0" w:beforeAutospacing="0" w:after="0" w:afterAutospacing="0"/>
      </w:pPr>
      <w:r>
        <w:rPr>
          <w:color w:val="000000"/>
        </w:rPr>
        <w:t>O</w:t>
      </w:r>
      <w:r w:rsidR="00A560F6" w:rsidRPr="00112BB2">
        <w:rPr>
          <w:color w:val="000000"/>
        </w:rPr>
        <w:t xml:space="preserve">devzdání formuláře </w:t>
      </w:r>
      <w:r w:rsidR="00A560F6" w:rsidRPr="00112BB2">
        <w:rPr>
          <w:i/>
          <w:iCs/>
          <w:color w:val="000000"/>
        </w:rPr>
        <w:t>Hodnocení školy a provázejícího učitele</w:t>
      </w:r>
      <w:r>
        <w:rPr>
          <w:color w:val="000000"/>
        </w:rPr>
        <w:t>;</w:t>
      </w:r>
    </w:p>
    <w:p w:rsidR="00E71D07" w:rsidRPr="005C0536" w:rsidRDefault="00C94C4D" w:rsidP="00E71D07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color w:val="000000"/>
        </w:rPr>
        <w:t>Student zajistí</w:t>
      </w:r>
      <w:r w:rsidR="00A560F6" w:rsidRPr="00112BB2">
        <w:rPr>
          <w:color w:val="000000"/>
        </w:rPr>
        <w:t xml:space="preserve">, aby </w:t>
      </w:r>
      <w:r>
        <w:rPr>
          <w:color w:val="000000"/>
        </w:rPr>
        <w:t>jeho</w:t>
      </w:r>
      <w:r w:rsidR="00A560F6" w:rsidRPr="00112BB2">
        <w:rPr>
          <w:color w:val="000000"/>
        </w:rPr>
        <w:t xml:space="preserve"> provázející učitel vyplnil </w:t>
      </w:r>
      <w:proofErr w:type="spellStart"/>
      <w:r w:rsidR="00E71D07" w:rsidRPr="005C0536">
        <w:t>odpovědník</w:t>
      </w:r>
      <w:proofErr w:type="spellEnd"/>
      <w:r w:rsidR="00E71D07" w:rsidRPr="005C0536">
        <w:t xml:space="preserve"> </w:t>
      </w:r>
      <w:r w:rsidR="00E71D07" w:rsidRPr="005C0536">
        <w:rPr>
          <w:i/>
        </w:rPr>
        <w:t>Sebe/hodnotící nástroj pro Učitelskou praxi</w:t>
      </w:r>
      <w:r w:rsidR="00E71D07" w:rsidRPr="005C0536">
        <w:t xml:space="preserve">, který je přístupný </w:t>
      </w:r>
      <w:r w:rsidR="00904853" w:rsidRPr="005C0536">
        <w:t xml:space="preserve">v IS </w:t>
      </w:r>
      <w:r w:rsidR="00E71D07" w:rsidRPr="005C0536">
        <w:t>ve složce „</w:t>
      </w:r>
      <w:proofErr w:type="spellStart"/>
      <w:r w:rsidR="00E71D07" w:rsidRPr="005C0536">
        <w:t>odpovědníky</w:t>
      </w:r>
      <w:proofErr w:type="spellEnd"/>
      <w:r w:rsidR="00E71D07" w:rsidRPr="005C0536">
        <w:t>“ pod studijními materiály předmětu</w:t>
      </w:r>
      <w:r w:rsidR="00904853" w:rsidRPr="005C0536">
        <w:t xml:space="preserve"> Učitelská praxe 2</w:t>
      </w:r>
      <w:r w:rsidR="00E71D07" w:rsidRPr="005C0536">
        <w:t>.</w:t>
      </w:r>
    </w:p>
    <w:p w:rsidR="00A560F6" w:rsidRPr="005C0536" w:rsidRDefault="00A560F6" w:rsidP="00E71D07">
      <w:pPr>
        <w:pStyle w:val="Normlnweb"/>
        <w:spacing w:before="0" w:beforeAutospacing="0" w:after="0" w:afterAutospacing="0"/>
        <w:ind w:left="720"/>
      </w:pPr>
    </w:p>
    <w:p w:rsidR="00A560F6" w:rsidRDefault="00A560F6" w:rsidP="00A560F6">
      <w:pPr>
        <w:pStyle w:val="Normlnweb"/>
        <w:spacing w:before="0" w:beforeAutospacing="0" w:after="0" w:afterAutospacing="0"/>
        <w:ind w:left="360"/>
        <w:rPr>
          <w:color w:val="00B050"/>
        </w:rPr>
      </w:pPr>
      <w:r>
        <w:rPr>
          <w:color w:val="00B050"/>
        </w:rPr>
        <w:t xml:space="preserve"> </w:t>
      </w:r>
    </w:p>
    <w:p w:rsidR="00EE77B5" w:rsidRPr="00EE77B5" w:rsidRDefault="00A560F6" w:rsidP="00112BB2">
      <w:pPr>
        <w:pStyle w:val="Normlnweb"/>
        <w:spacing w:before="0" w:beforeAutospacing="0" w:after="0" w:afterAutospacing="0"/>
        <w:rPr>
          <w:bCs/>
          <w:color w:val="0070C0"/>
        </w:rPr>
      </w:pPr>
      <w:r w:rsidRPr="00C94C4D">
        <w:rPr>
          <w:b/>
        </w:rPr>
        <w:t>Organizační záležitosti spojené s praxí zajišťuje katedra pedagogiky</w:t>
      </w:r>
      <w:r w:rsidRPr="00EE77B5">
        <w:t>. Na jejích stránkách také najd</w:t>
      </w:r>
      <w:r w:rsidR="00220FF0">
        <w:t xml:space="preserve">ete další podrobnější informace, jejichž </w:t>
      </w:r>
      <w:r w:rsidR="00220FF0" w:rsidRPr="00C94C4D">
        <w:rPr>
          <w:b/>
        </w:rPr>
        <w:t>prostudování je n</w:t>
      </w:r>
      <w:r w:rsidR="00226700" w:rsidRPr="00C94C4D">
        <w:rPr>
          <w:b/>
        </w:rPr>
        <w:t>ezbytné</w:t>
      </w:r>
      <w:r w:rsidR="00C94C4D">
        <w:t xml:space="preserve">, </w:t>
      </w:r>
      <w:r w:rsidR="00C94C4D">
        <w:rPr>
          <w:bCs/>
        </w:rPr>
        <w:t>v</w:t>
      </w:r>
      <w:r w:rsidRPr="00EE77B5">
        <w:rPr>
          <w:bCs/>
        </w:rPr>
        <w:t xml:space="preserve">iz: </w:t>
      </w:r>
      <w:hyperlink r:id="rId6" w:history="1">
        <w:r w:rsidR="00EE77B5" w:rsidRPr="00EE77B5">
          <w:rPr>
            <w:rStyle w:val="Hypertextovodkaz"/>
            <w:bCs/>
            <w:color w:val="0070C0"/>
          </w:rPr>
          <w:t>https://katedry.ped.muni.cz/pedagogika/praxe1_studentmgr</w:t>
        </w:r>
      </w:hyperlink>
      <w:r w:rsidR="00C94C4D" w:rsidRPr="00C94C4D">
        <w:rPr>
          <w:rStyle w:val="Hypertextovodkaz"/>
          <w:bCs/>
          <w:color w:val="auto"/>
          <w:u w:val="none"/>
        </w:rPr>
        <w:t>.</w:t>
      </w:r>
    </w:p>
    <w:p w:rsidR="00DD3F18" w:rsidRPr="00DD3F18" w:rsidRDefault="00DD3F18" w:rsidP="00112BB2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  <w:r w:rsidRPr="00DD3F18">
        <w:rPr>
          <w:color w:val="000000"/>
          <w:shd w:val="clear" w:color="auto" w:fill="FFFFFF"/>
        </w:rPr>
        <w:t xml:space="preserve">Zde </w:t>
      </w:r>
      <w:r>
        <w:rPr>
          <w:color w:val="000000"/>
          <w:shd w:val="clear" w:color="auto" w:fill="FFFFFF"/>
        </w:rPr>
        <w:t>se mj.</w:t>
      </w:r>
      <w:r w:rsidR="000E59BB">
        <w:rPr>
          <w:color w:val="000000"/>
          <w:shd w:val="clear" w:color="auto" w:fill="FFFFFF"/>
        </w:rPr>
        <w:t xml:space="preserve"> uvádí</w:t>
      </w:r>
      <w:r w:rsidRPr="00DD3F18">
        <w:rPr>
          <w:color w:val="000000"/>
          <w:shd w:val="clear" w:color="auto" w:fill="FFFFFF"/>
        </w:rPr>
        <w:t xml:space="preserve">: </w:t>
      </w:r>
    </w:p>
    <w:p w:rsidR="00EE77B5" w:rsidRDefault="00DD3F18" w:rsidP="00DD3F18">
      <w:pPr>
        <w:pStyle w:val="Normlnweb"/>
        <w:spacing w:before="0" w:beforeAutospacing="0" w:after="0" w:afterAutospacing="0"/>
        <w:jc w:val="both"/>
        <w:rPr>
          <w:i/>
          <w:color w:val="000000"/>
          <w:shd w:val="clear" w:color="auto" w:fill="FFFFFF"/>
        </w:rPr>
      </w:pPr>
      <w:r w:rsidRPr="00DD3F18">
        <w:rPr>
          <w:i/>
          <w:color w:val="000000"/>
          <w:shd w:val="clear" w:color="auto" w:fill="FFFFFF"/>
        </w:rPr>
        <w:t>„Studenti vykonávají praxi na klasické základní či střední škole (dle jejich oborové profilace) po domluvě na své oborové katedře může student učitelství výjimečně praktikovat také v jiném relevantním zařízení.“</w:t>
      </w:r>
    </w:p>
    <w:p w:rsidR="00286A8A" w:rsidRPr="005C0536" w:rsidRDefault="00286A8A" w:rsidP="00DD3F18">
      <w:pPr>
        <w:pStyle w:val="Normlnweb"/>
        <w:spacing w:before="0" w:beforeAutospacing="0" w:after="0" w:afterAutospacing="0"/>
        <w:jc w:val="both"/>
        <w:rPr>
          <w:bCs/>
        </w:rPr>
      </w:pPr>
      <w:r w:rsidRPr="005C0536">
        <w:rPr>
          <w:shd w:val="clear" w:color="auto" w:fill="FFFFFF"/>
        </w:rPr>
        <w:t xml:space="preserve">V takovémto zařízení je možné realizovat </w:t>
      </w:r>
      <w:r w:rsidRPr="005C0536">
        <w:rPr>
          <w:i/>
          <w:shd w:val="clear" w:color="auto" w:fill="FFFFFF"/>
        </w:rPr>
        <w:t>pouze jednu</w:t>
      </w:r>
      <w:r w:rsidRPr="005C0536">
        <w:rPr>
          <w:shd w:val="clear" w:color="auto" w:fill="FFFFFF"/>
        </w:rPr>
        <w:t xml:space="preserve"> z celkem tří praxí absolvovaných během studia.</w:t>
      </w:r>
    </w:p>
    <w:p w:rsidR="00EE77B5" w:rsidRDefault="00EE77B5" w:rsidP="00112BB2">
      <w:pPr>
        <w:pStyle w:val="Normlnweb"/>
        <w:spacing w:before="0" w:beforeAutospacing="0" w:after="0" w:afterAutospacing="0"/>
        <w:rPr>
          <w:bCs/>
          <w:color w:val="000000"/>
        </w:rPr>
      </w:pPr>
    </w:p>
    <w:p w:rsidR="00EE77B5" w:rsidRPr="00112BB2" w:rsidRDefault="00EE77B5" w:rsidP="00112BB2">
      <w:pPr>
        <w:pStyle w:val="Normlnweb"/>
        <w:spacing w:before="0" w:beforeAutospacing="0" w:after="0" w:afterAutospacing="0"/>
        <w:rPr>
          <w:bCs/>
          <w:color w:val="000000"/>
        </w:rPr>
      </w:pPr>
    </w:p>
    <w:p w:rsidR="00112BB2" w:rsidRPr="0083547D" w:rsidRDefault="00A560F6" w:rsidP="00EE77B5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3547D">
        <w:rPr>
          <w:b/>
          <w:bCs/>
          <w:color w:val="000000"/>
          <w:sz w:val="28"/>
          <w:szCs w:val="28"/>
        </w:rPr>
        <w:t>Učitelská praxe 3</w:t>
      </w:r>
    </w:p>
    <w:p w:rsidR="00A560F6" w:rsidRPr="0083547D" w:rsidRDefault="00A560F6" w:rsidP="00112BB2">
      <w:pPr>
        <w:pStyle w:val="Normln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60F6" w:rsidRDefault="00A560F6" w:rsidP="00A560F6">
      <w:pPr>
        <w:pStyle w:val="Normlnwe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Základní povinnosti studenta za obor </w:t>
      </w:r>
      <w:r w:rsidR="00C94C4D">
        <w:rPr>
          <w:bCs/>
          <w:color w:val="000000"/>
        </w:rPr>
        <w:t>český jazyk a literatura</w:t>
      </w:r>
      <w:r>
        <w:rPr>
          <w:bCs/>
          <w:color w:val="000000"/>
        </w:rPr>
        <w:t xml:space="preserve"> na Učitelské praxi 3:</w:t>
      </w:r>
    </w:p>
    <w:p w:rsidR="00A560F6" w:rsidRDefault="00A560F6" w:rsidP="00A560F6">
      <w:pPr>
        <w:pStyle w:val="Normlnweb"/>
        <w:numPr>
          <w:ilvl w:val="0"/>
          <w:numId w:val="1"/>
        </w:numPr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Student </w:t>
      </w:r>
      <w:r w:rsidR="00C94C4D">
        <w:rPr>
          <w:bCs/>
          <w:color w:val="000000"/>
        </w:rPr>
        <w:t xml:space="preserve">stráví </w:t>
      </w:r>
      <w:r>
        <w:rPr>
          <w:bCs/>
          <w:color w:val="000000"/>
        </w:rPr>
        <w:t xml:space="preserve">přímo na vybrané škole </w:t>
      </w:r>
      <w:r w:rsidRPr="00C94C4D">
        <w:rPr>
          <w:b/>
          <w:bCs/>
          <w:color w:val="000000"/>
        </w:rPr>
        <w:t>40 hodin</w:t>
      </w:r>
      <w:r>
        <w:rPr>
          <w:bCs/>
          <w:color w:val="000000"/>
        </w:rPr>
        <w:t xml:space="preserve">, z toho </w:t>
      </w:r>
      <w:r w:rsidRPr="00C94C4D">
        <w:rPr>
          <w:b/>
          <w:bCs/>
          <w:color w:val="000000"/>
        </w:rPr>
        <w:t>20 hodin</w:t>
      </w:r>
      <w:r>
        <w:rPr>
          <w:bCs/>
          <w:color w:val="000000"/>
        </w:rPr>
        <w:t xml:space="preserve"> </w:t>
      </w:r>
      <w:r w:rsidR="00C94C4D">
        <w:rPr>
          <w:bCs/>
          <w:color w:val="000000"/>
        </w:rPr>
        <w:t xml:space="preserve">tvoří vlastní výuka, </w:t>
      </w:r>
      <w:r>
        <w:rPr>
          <w:bCs/>
          <w:color w:val="000000"/>
        </w:rPr>
        <w:t>zbývající čas (</w:t>
      </w:r>
      <w:r w:rsidRPr="00C94C4D">
        <w:rPr>
          <w:b/>
          <w:bCs/>
          <w:color w:val="000000"/>
        </w:rPr>
        <w:t>20 hodin</w:t>
      </w:r>
      <w:r w:rsidR="00904853">
        <w:rPr>
          <w:bCs/>
          <w:color w:val="000000"/>
        </w:rPr>
        <w:t>) věnuje náslechům a</w:t>
      </w:r>
      <w:r>
        <w:rPr>
          <w:bCs/>
          <w:color w:val="000000"/>
        </w:rPr>
        <w:t xml:space="preserve"> jiným činnostem na dané škole. </w:t>
      </w:r>
    </w:p>
    <w:p w:rsidR="00A560F6" w:rsidRDefault="00A560F6" w:rsidP="00A560F6">
      <w:pPr>
        <w:pStyle w:val="Normlnweb"/>
        <w:numPr>
          <w:ilvl w:val="0"/>
          <w:numId w:val="1"/>
        </w:numPr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Dalších 20 hodin student věnuje přípravám a dalším úkolům k praxi.</w:t>
      </w:r>
    </w:p>
    <w:p w:rsidR="00A560F6" w:rsidRDefault="00A560F6" w:rsidP="00A560F6">
      <w:pPr>
        <w:pStyle w:val="Normlnweb"/>
        <w:numPr>
          <w:ilvl w:val="0"/>
          <w:numId w:val="1"/>
        </w:numPr>
        <w:spacing w:before="0" w:beforeAutospacing="0" w:after="0" w:afterAutospacing="0"/>
        <w:rPr>
          <w:bCs/>
          <w:color w:val="000000"/>
        </w:rPr>
      </w:pPr>
      <w:r w:rsidRPr="00C94C4D">
        <w:rPr>
          <w:b/>
          <w:bCs/>
          <w:color w:val="000000"/>
        </w:rPr>
        <w:t>Celková zátěž je tedy 60 hodin</w:t>
      </w:r>
      <w:r>
        <w:rPr>
          <w:bCs/>
          <w:color w:val="000000"/>
        </w:rPr>
        <w:t xml:space="preserve"> (20 výuka + 20 náslechy aj. + 20 příprava).</w:t>
      </w:r>
    </w:p>
    <w:p w:rsidR="00A560F6" w:rsidRDefault="00A560F6" w:rsidP="00A560F6">
      <w:pPr>
        <w:pStyle w:val="Normlnweb"/>
        <w:spacing w:before="0" w:beforeAutospacing="0" w:after="0" w:afterAutospacing="0"/>
        <w:rPr>
          <w:bCs/>
          <w:color w:val="000000"/>
        </w:rPr>
      </w:pPr>
    </w:p>
    <w:p w:rsidR="00A560F6" w:rsidRDefault="00A560F6" w:rsidP="00A560F6">
      <w:pPr>
        <w:pStyle w:val="Normlnwe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Podmínky pro úspěšné uko</w:t>
      </w:r>
      <w:r w:rsidR="00226700">
        <w:rPr>
          <w:bCs/>
          <w:color w:val="000000"/>
        </w:rPr>
        <w:t>nčení předmětu Učitelská praxe 3</w:t>
      </w:r>
      <w:r>
        <w:rPr>
          <w:bCs/>
          <w:color w:val="000000"/>
        </w:rPr>
        <w:t>:</w:t>
      </w:r>
    </w:p>
    <w:p w:rsidR="00A560F6" w:rsidRDefault="00C94C4D" w:rsidP="00226700">
      <w:pPr>
        <w:pStyle w:val="Normlnweb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Ř</w:t>
      </w:r>
      <w:r w:rsidR="00A560F6" w:rsidRPr="00112BB2">
        <w:rPr>
          <w:color w:val="000000"/>
        </w:rPr>
        <w:t>ádné přihlášení studenta ke škole v IS ve stanoveném termínu</w:t>
      </w:r>
      <w:r>
        <w:rPr>
          <w:color w:val="000000"/>
        </w:rPr>
        <w:t>;</w:t>
      </w:r>
      <w:r w:rsidR="00A560F6" w:rsidRPr="00112BB2">
        <w:rPr>
          <w:color w:val="000000"/>
        </w:rPr>
        <w:t xml:space="preserve"> </w:t>
      </w:r>
    </w:p>
    <w:p w:rsidR="00A560F6" w:rsidRPr="00226700" w:rsidRDefault="00C94C4D" w:rsidP="00226700">
      <w:pPr>
        <w:pStyle w:val="Normlnweb"/>
        <w:numPr>
          <w:ilvl w:val="0"/>
          <w:numId w:val="4"/>
        </w:numPr>
        <w:spacing w:before="0" w:beforeAutospacing="0" w:after="0" w:afterAutospacing="0"/>
      </w:pPr>
      <w:r>
        <w:rPr>
          <w:color w:val="000000"/>
        </w:rPr>
        <w:t>O</w:t>
      </w:r>
      <w:r w:rsidR="00A560F6" w:rsidRPr="00226700">
        <w:rPr>
          <w:color w:val="000000"/>
        </w:rPr>
        <w:t xml:space="preserve">devzdání formuláře </w:t>
      </w:r>
      <w:r w:rsidR="00A560F6" w:rsidRPr="00226700">
        <w:rPr>
          <w:i/>
          <w:iCs/>
          <w:color w:val="000000"/>
        </w:rPr>
        <w:t>Hodnocení školy a provázejícího učitele</w:t>
      </w:r>
      <w:r>
        <w:rPr>
          <w:color w:val="000000"/>
        </w:rPr>
        <w:t>;</w:t>
      </w:r>
    </w:p>
    <w:p w:rsidR="00E71D07" w:rsidRPr="005C0536" w:rsidRDefault="00C94C4D" w:rsidP="00E71D07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color w:val="000000"/>
        </w:rPr>
        <w:t>Student zajistí</w:t>
      </w:r>
      <w:r w:rsidRPr="00112BB2">
        <w:rPr>
          <w:color w:val="000000"/>
        </w:rPr>
        <w:t>,</w:t>
      </w:r>
      <w:r w:rsidR="00A560F6" w:rsidRPr="00226700">
        <w:rPr>
          <w:color w:val="000000"/>
        </w:rPr>
        <w:t xml:space="preserve"> aby </w:t>
      </w:r>
      <w:r>
        <w:rPr>
          <w:color w:val="000000"/>
        </w:rPr>
        <w:t>jeho</w:t>
      </w:r>
      <w:r w:rsidR="00A560F6" w:rsidRPr="00226700">
        <w:rPr>
          <w:color w:val="000000"/>
        </w:rPr>
        <w:t xml:space="preserve"> provázející učitel vyplnil </w:t>
      </w:r>
      <w:proofErr w:type="spellStart"/>
      <w:r w:rsidR="00E71D07" w:rsidRPr="005C0536">
        <w:t>odpovědník</w:t>
      </w:r>
      <w:proofErr w:type="spellEnd"/>
      <w:r w:rsidR="00E71D07" w:rsidRPr="005C0536">
        <w:t xml:space="preserve"> </w:t>
      </w:r>
      <w:r w:rsidR="00E71D07" w:rsidRPr="005C0536">
        <w:rPr>
          <w:i/>
        </w:rPr>
        <w:t>Sebe/hodnotící nástroj pro Učitelskou praxi</w:t>
      </w:r>
      <w:r w:rsidR="00E71D07" w:rsidRPr="005C0536">
        <w:t xml:space="preserve">, který je přístupný </w:t>
      </w:r>
      <w:r w:rsidR="00904853" w:rsidRPr="005C0536">
        <w:t xml:space="preserve">v IS </w:t>
      </w:r>
      <w:r w:rsidR="00E71D07" w:rsidRPr="005C0536">
        <w:t>ve složce „</w:t>
      </w:r>
      <w:proofErr w:type="spellStart"/>
      <w:r w:rsidR="00E71D07" w:rsidRPr="005C0536">
        <w:t>odpovědníky</w:t>
      </w:r>
      <w:proofErr w:type="spellEnd"/>
      <w:r w:rsidR="00E71D07" w:rsidRPr="005C0536">
        <w:t>“ pod studijními materiály předmětu</w:t>
      </w:r>
      <w:r w:rsidR="00904853" w:rsidRPr="005C0536">
        <w:t xml:space="preserve"> Učitelská praxe 3</w:t>
      </w:r>
      <w:r w:rsidR="00E71D07" w:rsidRPr="005C0536">
        <w:t>.</w:t>
      </w:r>
    </w:p>
    <w:p w:rsidR="00A560F6" w:rsidRPr="00A560F6" w:rsidRDefault="00A560F6" w:rsidP="00E71D07">
      <w:pPr>
        <w:pStyle w:val="Normlnweb"/>
        <w:spacing w:before="0" w:beforeAutospacing="0" w:after="0" w:afterAutospacing="0"/>
        <w:ind w:left="720"/>
      </w:pPr>
    </w:p>
    <w:p w:rsidR="00A560F6" w:rsidRDefault="00A560F6" w:rsidP="00112BB2">
      <w:pPr>
        <w:pStyle w:val="Normlnweb"/>
        <w:spacing w:before="0" w:beforeAutospacing="0" w:after="0" w:afterAutospacing="0"/>
        <w:rPr>
          <w:b/>
          <w:bCs/>
          <w:color w:val="000000"/>
        </w:rPr>
      </w:pPr>
    </w:p>
    <w:p w:rsidR="000E59BB" w:rsidRPr="00115E95" w:rsidRDefault="00A560F6" w:rsidP="000E59BB">
      <w:pPr>
        <w:pStyle w:val="Normlnweb"/>
        <w:spacing w:before="0" w:beforeAutospacing="0" w:after="0" w:afterAutospacing="0"/>
        <w:rPr>
          <w:bCs/>
          <w:color w:val="0070C0"/>
        </w:rPr>
      </w:pPr>
      <w:r w:rsidRPr="00C94C4D">
        <w:rPr>
          <w:b/>
        </w:rPr>
        <w:t>Organizační záležitosti spojené s praxí zajišťuje katedra pedagogiky</w:t>
      </w:r>
      <w:r w:rsidRPr="00EE77B5">
        <w:t xml:space="preserve">. </w:t>
      </w:r>
      <w:r w:rsidR="000E59BB" w:rsidRPr="00EE77B5">
        <w:t>Na jejích stránkách také najd</w:t>
      </w:r>
      <w:r w:rsidR="000E59BB">
        <w:t xml:space="preserve">ete další podrobnější informace, jejichž </w:t>
      </w:r>
      <w:r w:rsidR="000E59BB" w:rsidRPr="00C94C4D">
        <w:rPr>
          <w:b/>
        </w:rPr>
        <w:t>prostudování je nezbytné</w:t>
      </w:r>
      <w:r w:rsidR="000E59BB" w:rsidRPr="00C94C4D">
        <w:t xml:space="preserve">, </w:t>
      </w:r>
      <w:r w:rsidR="000E59BB" w:rsidRPr="000920D3">
        <w:rPr>
          <w:bCs/>
        </w:rPr>
        <w:t xml:space="preserve">viz: </w:t>
      </w:r>
      <w:hyperlink r:id="rId7" w:history="1">
        <w:r w:rsidR="000E59BB" w:rsidRPr="00115E95">
          <w:rPr>
            <w:rStyle w:val="Hypertextovodkaz"/>
            <w:bCs/>
            <w:color w:val="0070C0"/>
          </w:rPr>
          <w:t>https://katedry.ped.muni.cz/pedagogika/praxe1_studentmgr</w:t>
        </w:r>
      </w:hyperlink>
      <w:r w:rsidR="000E59BB" w:rsidRPr="00115E95">
        <w:rPr>
          <w:rStyle w:val="Hypertextovodkaz"/>
          <w:bCs/>
          <w:color w:val="0070C0"/>
          <w:u w:val="none"/>
        </w:rPr>
        <w:t>.</w:t>
      </w:r>
    </w:p>
    <w:p w:rsidR="00DD3F18" w:rsidRPr="00DD3F18" w:rsidRDefault="000E59BB" w:rsidP="00112BB2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Zde se mj. uvádí</w:t>
      </w:r>
      <w:r w:rsidR="00DD3F18" w:rsidRPr="00DD3F18">
        <w:rPr>
          <w:color w:val="000000"/>
          <w:shd w:val="clear" w:color="auto" w:fill="FFFFFF"/>
        </w:rPr>
        <w:t>:</w:t>
      </w:r>
    </w:p>
    <w:p w:rsidR="00EE77B5" w:rsidRDefault="00DD3F18" w:rsidP="00EE77B5">
      <w:pPr>
        <w:pStyle w:val="Normlnweb"/>
        <w:spacing w:before="0" w:beforeAutospacing="0" w:after="0" w:afterAutospacing="0"/>
        <w:rPr>
          <w:bCs/>
          <w:i/>
        </w:rPr>
      </w:pPr>
      <w:r w:rsidRPr="00DD3F18">
        <w:rPr>
          <w:i/>
          <w:color w:val="000000"/>
          <w:shd w:val="clear" w:color="auto" w:fill="FFFFFF"/>
        </w:rPr>
        <w:t>„Student musí praxi absolvovat na klasické základní či střední škole (dle jejich oborové profilace).“</w:t>
      </w:r>
    </w:p>
    <w:p w:rsidR="00DD3F18" w:rsidRPr="00DD3F18" w:rsidRDefault="00DD3F18" w:rsidP="00EE77B5">
      <w:pPr>
        <w:pStyle w:val="Normlnweb"/>
        <w:spacing w:before="0" w:beforeAutospacing="0" w:after="0" w:afterAutospacing="0"/>
        <w:rPr>
          <w:bCs/>
          <w:i/>
        </w:rPr>
      </w:pPr>
    </w:p>
    <w:p w:rsidR="00EE77B5" w:rsidRDefault="00EE77B5" w:rsidP="00EE77B5">
      <w:pPr>
        <w:pStyle w:val="Normlnweb"/>
        <w:spacing w:before="0" w:beforeAutospacing="0" w:after="0" w:afterAutospacing="0"/>
        <w:rPr>
          <w:b/>
          <w:bCs/>
          <w:color w:val="000000"/>
        </w:rPr>
      </w:pPr>
    </w:p>
    <w:p w:rsidR="00EE77B5" w:rsidRDefault="00EE77B5" w:rsidP="00EE77B5">
      <w:pPr>
        <w:pStyle w:val="Normln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E59BB">
        <w:rPr>
          <w:b/>
          <w:bCs/>
          <w:sz w:val="28"/>
          <w:szCs w:val="28"/>
        </w:rPr>
        <w:t>Podmín</w:t>
      </w:r>
      <w:r w:rsidR="000E59BB">
        <w:rPr>
          <w:b/>
          <w:bCs/>
          <w:sz w:val="28"/>
          <w:szCs w:val="28"/>
        </w:rPr>
        <w:t>ky pro úspěšné ukončení předmětu</w:t>
      </w:r>
      <w:r w:rsidRPr="000E59BB">
        <w:rPr>
          <w:b/>
          <w:bCs/>
          <w:sz w:val="28"/>
          <w:szCs w:val="28"/>
        </w:rPr>
        <w:t xml:space="preserve"> související</w:t>
      </w:r>
      <w:r w:rsidR="000E59BB">
        <w:rPr>
          <w:b/>
          <w:bCs/>
          <w:sz w:val="28"/>
          <w:szCs w:val="28"/>
        </w:rPr>
        <w:t>ho</w:t>
      </w:r>
      <w:r w:rsidRPr="000E59BB">
        <w:rPr>
          <w:b/>
          <w:bCs/>
          <w:sz w:val="28"/>
          <w:szCs w:val="28"/>
        </w:rPr>
        <w:t xml:space="preserve"> s</w:t>
      </w:r>
      <w:r w:rsidR="000E59BB">
        <w:rPr>
          <w:b/>
          <w:bCs/>
          <w:sz w:val="28"/>
          <w:szCs w:val="28"/>
        </w:rPr>
        <w:t> </w:t>
      </w:r>
      <w:r w:rsidRPr="000E59BB">
        <w:rPr>
          <w:b/>
          <w:bCs/>
          <w:sz w:val="28"/>
          <w:szCs w:val="28"/>
        </w:rPr>
        <w:t>praxí</w:t>
      </w:r>
    </w:p>
    <w:p w:rsidR="000E59BB" w:rsidRPr="000E59BB" w:rsidRDefault="000E59BB" w:rsidP="00EE77B5">
      <w:pPr>
        <w:pStyle w:val="Normln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(předmět Seminář k učitelské praxi 2)</w:t>
      </w:r>
    </w:p>
    <w:p w:rsidR="00EE77B5" w:rsidRPr="00EE77B5" w:rsidRDefault="00EE77B5" w:rsidP="00EE77B5">
      <w:pPr>
        <w:pStyle w:val="Normlnweb"/>
        <w:spacing w:before="0" w:beforeAutospacing="0" w:after="0" w:afterAutospacing="0"/>
      </w:pPr>
    </w:p>
    <w:p w:rsidR="00EE77B5" w:rsidRPr="00220FF0" w:rsidRDefault="00EE77B5" w:rsidP="00EE77B5">
      <w:pPr>
        <w:pStyle w:val="Normlnweb"/>
        <w:spacing w:before="0" w:beforeAutospacing="0" w:after="0" w:afterAutospacing="0"/>
        <w:rPr>
          <w:b/>
        </w:rPr>
      </w:pPr>
      <w:r w:rsidRPr="00220FF0">
        <w:rPr>
          <w:b/>
          <w:bCs/>
        </w:rPr>
        <w:t>Seminář k učitelské praxi 2</w:t>
      </w:r>
      <w:r w:rsidR="00141E1F">
        <w:rPr>
          <w:b/>
          <w:bCs/>
        </w:rPr>
        <w:t>:</w:t>
      </w:r>
      <w:r w:rsidRPr="00220FF0">
        <w:rPr>
          <w:b/>
        </w:rPr>
        <w:t xml:space="preserve"> </w:t>
      </w:r>
    </w:p>
    <w:p w:rsidR="00EE77B5" w:rsidRPr="00EE77B5" w:rsidRDefault="000E59BB" w:rsidP="00EE77B5">
      <w:pPr>
        <w:pStyle w:val="Normlnweb"/>
        <w:numPr>
          <w:ilvl w:val="0"/>
          <w:numId w:val="3"/>
        </w:numPr>
        <w:spacing w:before="0" w:beforeAutospacing="0" w:after="0" w:afterAutospacing="0"/>
      </w:pPr>
      <w:r>
        <w:rPr>
          <w:color w:val="000000"/>
          <w:shd w:val="clear" w:color="auto" w:fill="FFFFFF"/>
        </w:rPr>
        <w:t>A</w:t>
      </w:r>
      <w:r w:rsidR="00EE77B5">
        <w:rPr>
          <w:color w:val="000000"/>
          <w:shd w:val="clear" w:color="auto" w:fill="FFFFFF"/>
        </w:rPr>
        <w:t>ktivní účast v semináři 80</w:t>
      </w:r>
      <w:r>
        <w:rPr>
          <w:color w:val="000000"/>
          <w:shd w:val="clear" w:color="auto" w:fill="FFFFFF"/>
        </w:rPr>
        <w:t xml:space="preserve"> </w:t>
      </w:r>
      <w:r w:rsidR="00EE77B5">
        <w:rPr>
          <w:color w:val="000000"/>
          <w:shd w:val="clear" w:color="auto" w:fill="FFFFFF"/>
        </w:rPr>
        <w:t>%</w:t>
      </w:r>
      <w:r>
        <w:rPr>
          <w:color w:val="000000"/>
        </w:rPr>
        <w:t>;</w:t>
      </w:r>
      <w:r w:rsidR="00EE77B5" w:rsidRPr="00EE77B5">
        <w:rPr>
          <w:color w:val="000000"/>
          <w:shd w:val="clear" w:color="auto" w:fill="FFFFFF"/>
        </w:rPr>
        <w:t xml:space="preserve"> </w:t>
      </w:r>
    </w:p>
    <w:p w:rsidR="00EE77B5" w:rsidRPr="00EE77B5" w:rsidRDefault="000E59BB" w:rsidP="00EE77B5">
      <w:pPr>
        <w:pStyle w:val="Normlnweb"/>
        <w:numPr>
          <w:ilvl w:val="0"/>
          <w:numId w:val="3"/>
        </w:numPr>
        <w:spacing w:before="0" w:beforeAutospacing="0" w:after="0" w:afterAutospacing="0"/>
      </w:pPr>
      <w:r>
        <w:rPr>
          <w:color w:val="000000"/>
          <w:shd w:val="clear" w:color="auto" w:fill="FFFFFF"/>
        </w:rPr>
        <w:t>P</w:t>
      </w:r>
      <w:r w:rsidR="00EE77B5" w:rsidRPr="00EE77B5">
        <w:rPr>
          <w:color w:val="000000"/>
          <w:shd w:val="clear" w:color="auto" w:fill="FFFFFF"/>
        </w:rPr>
        <w:t>růběžné odevzdávání refle</w:t>
      </w:r>
      <w:r w:rsidR="00EE77B5">
        <w:rPr>
          <w:color w:val="000000"/>
          <w:shd w:val="clear" w:color="auto" w:fill="FFFFFF"/>
        </w:rPr>
        <w:t>ktivního deníku dle pokynů</w:t>
      </w:r>
      <w:r>
        <w:rPr>
          <w:color w:val="000000"/>
        </w:rPr>
        <w:t>;</w:t>
      </w:r>
      <w:r w:rsidR="00EE77B5">
        <w:rPr>
          <w:color w:val="000000"/>
          <w:shd w:val="clear" w:color="auto" w:fill="FFFFFF"/>
        </w:rPr>
        <w:t xml:space="preserve"> </w:t>
      </w:r>
    </w:p>
    <w:p w:rsidR="00EE77B5" w:rsidRPr="00EE77B5" w:rsidRDefault="000E59BB" w:rsidP="00EE77B5">
      <w:pPr>
        <w:pStyle w:val="Normlnweb"/>
        <w:numPr>
          <w:ilvl w:val="0"/>
          <w:numId w:val="3"/>
        </w:numPr>
        <w:spacing w:before="0" w:beforeAutospacing="0" w:after="0" w:afterAutospacing="0"/>
      </w:pPr>
      <w:r>
        <w:rPr>
          <w:color w:val="000000"/>
          <w:shd w:val="clear" w:color="auto" w:fill="FFFFFF"/>
        </w:rPr>
        <w:t>O</w:t>
      </w:r>
      <w:r w:rsidR="00EE77B5" w:rsidRPr="00EE77B5">
        <w:rPr>
          <w:color w:val="000000"/>
          <w:shd w:val="clear" w:color="auto" w:fill="FFFFFF"/>
        </w:rPr>
        <w:t>devzdání vybraného portfoliového úkolu</w:t>
      </w:r>
      <w:r w:rsidR="00141E1F">
        <w:rPr>
          <w:color w:val="000000"/>
          <w:shd w:val="clear" w:color="auto" w:fill="FFFFFF"/>
        </w:rPr>
        <w:t>.</w:t>
      </w:r>
      <w:r w:rsidR="00EE77B5" w:rsidRPr="00EE77B5">
        <w:rPr>
          <w:color w:val="000000"/>
          <w:shd w:val="clear" w:color="auto" w:fill="FFFFFF"/>
        </w:rPr>
        <w:t xml:space="preserve"> </w:t>
      </w:r>
    </w:p>
    <w:p w:rsidR="00A560F6" w:rsidRDefault="00A560F6" w:rsidP="00112BB2">
      <w:pPr>
        <w:pStyle w:val="Normlnweb"/>
        <w:spacing w:before="0" w:beforeAutospacing="0" w:after="0" w:afterAutospacing="0"/>
        <w:rPr>
          <w:b/>
          <w:bCs/>
          <w:color w:val="000000"/>
        </w:rPr>
      </w:pPr>
    </w:p>
    <w:p w:rsidR="00EE77B5" w:rsidRPr="00EE77B5" w:rsidRDefault="00EE77B5" w:rsidP="00112BB2">
      <w:pPr>
        <w:pStyle w:val="Normlnweb"/>
        <w:spacing w:before="0" w:beforeAutospacing="0" w:after="0" w:afterAutospacing="0"/>
        <w:rPr>
          <w:bCs/>
          <w:color w:val="000000"/>
        </w:rPr>
      </w:pPr>
      <w:r w:rsidRPr="00EE77B5">
        <w:rPr>
          <w:bCs/>
          <w:color w:val="000000"/>
        </w:rPr>
        <w:t xml:space="preserve">Podrobnější informace k jednotlivým bodům </w:t>
      </w:r>
      <w:r w:rsidR="000E59BB">
        <w:rPr>
          <w:bCs/>
          <w:color w:val="000000"/>
        </w:rPr>
        <w:t xml:space="preserve">najdete na stránkách </w:t>
      </w:r>
      <w:r w:rsidR="000E59BB" w:rsidRPr="000E59BB">
        <w:rPr>
          <w:b/>
          <w:bCs/>
          <w:color w:val="000000"/>
        </w:rPr>
        <w:t>katedry pedagogiky</w:t>
      </w:r>
      <w:r w:rsidR="000E59BB">
        <w:rPr>
          <w:bCs/>
          <w:color w:val="000000"/>
        </w:rPr>
        <w:t xml:space="preserve">, </w:t>
      </w:r>
      <w:r w:rsidRPr="00EE77B5">
        <w:rPr>
          <w:bCs/>
          <w:color w:val="000000"/>
        </w:rPr>
        <w:t xml:space="preserve">viz: </w:t>
      </w:r>
    </w:p>
    <w:p w:rsidR="00EE77B5" w:rsidRPr="000E59BB" w:rsidRDefault="00CE6CA1" w:rsidP="00112BB2">
      <w:pPr>
        <w:pStyle w:val="Normlnweb"/>
        <w:spacing w:before="0" w:beforeAutospacing="0" w:after="0" w:afterAutospacing="0"/>
        <w:rPr>
          <w:rStyle w:val="Hypertextovodkaz"/>
          <w:bCs/>
          <w:color w:val="auto"/>
          <w:u w:val="none"/>
        </w:rPr>
      </w:pPr>
      <w:hyperlink r:id="rId8" w:history="1">
        <w:r w:rsidR="00EE77B5" w:rsidRPr="008924DF">
          <w:rPr>
            <w:rStyle w:val="Hypertextovodkaz"/>
            <w:bCs/>
          </w:rPr>
          <w:t>https://katedry</w:t>
        </w:r>
        <w:r w:rsidR="00EE77B5" w:rsidRPr="00EE77B5">
          <w:rPr>
            <w:rStyle w:val="Hypertextovodkaz"/>
            <w:bCs/>
            <w:color w:val="0070C0"/>
          </w:rPr>
          <w:t>.ped.muni.cz/pedagogika/poky</w:t>
        </w:r>
        <w:r w:rsidR="00EE77B5" w:rsidRPr="008924DF">
          <w:rPr>
            <w:rStyle w:val="Hypertextovodkaz"/>
            <w:bCs/>
          </w:rPr>
          <w:t>ny-k-obsahu-np-praxi</w:t>
        </w:r>
      </w:hyperlink>
      <w:r w:rsidR="000E59BB" w:rsidRPr="000E59BB">
        <w:rPr>
          <w:rStyle w:val="Hypertextovodkaz"/>
          <w:bCs/>
          <w:color w:val="auto"/>
          <w:u w:val="none"/>
        </w:rPr>
        <w:t>.</w:t>
      </w:r>
    </w:p>
    <w:p w:rsidR="00220FF0" w:rsidRPr="000E59BB" w:rsidRDefault="00220FF0" w:rsidP="00112BB2">
      <w:pPr>
        <w:pStyle w:val="Normlnweb"/>
        <w:spacing w:before="0" w:beforeAutospacing="0" w:after="0" w:afterAutospacing="0"/>
        <w:rPr>
          <w:b/>
          <w:bCs/>
        </w:rPr>
      </w:pPr>
      <w:r w:rsidRPr="000E59BB">
        <w:rPr>
          <w:rStyle w:val="Hypertextovodkaz"/>
          <w:b/>
          <w:bCs/>
          <w:color w:val="auto"/>
          <w:u w:val="none"/>
        </w:rPr>
        <w:t>Prostudování těchto pokynů je nezbytné.</w:t>
      </w:r>
    </w:p>
    <w:p w:rsidR="00EE77B5" w:rsidRPr="000E59BB" w:rsidRDefault="00EE77B5" w:rsidP="00112BB2">
      <w:pPr>
        <w:pStyle w:val="Normlnweb"/>
        <w:spacing w:before="0" w:beforeAutospacing="0" w:after="0" w:afterAutospacing="0"/>
        <w:rPr>
          <w:b/>
          <w:bCs/>
          <w:color w:val="000000"/>
        </w:rPr>
      </w:pPr>
    </w:p>
    <w:p w:rsidR="00EE77B5" w:rsidRDefault="00EE77B5" w:rsidP="00112BB2">
      <w:pPr>
        <w:pStyle w:val="Normlnweb"/>
        <w:spacing w:before="0" w:beforeAutospacing="0" w:after="0" w:afterAutospacing="0"/>
        <w:rPr>
          <w:b/>
          <w:bCs/>
          <w:color w:val="000000"/>
        </w:rPr>
      </w:pPr>
    </w:p>
    <w:p w:rsidR="00EE77B5" w:rsidRDefault="00EE77B5" w:rsidP="00112BB2">
      <w:pPr>
        <w:pStyle w:val="Normlnweb"/>
        <w:spacing w:before="0" w:beforeAutospacing="0" w:after="0" w:afterAutospacing="0"/>
        <w:rPr>
          <w:b/>
          <w:bCs/>
          <w:color w:val="000000"/>
        </w:rPr>
      </w:pPr>
    </w:p>
    <w:p w:rsidR="00EE77B5" w:rsidRPr="00EE77B5" w:rsidRDefault="00EE77B5" w:rsidP="00EE77B5">
      <w:pPr>
        <w:pStyle w:val="Normlnweb"/>
        <w:spacing w:before="0" w:beforeAutospacing="0" w:after="0" w:afterAutospacing="0"/>
        <w:jc w:val="both"/>
        <w:rPr>
          <w:bCs/>
          <w:color w:val="000000"/>
        </w:rPr>
      </w:pPr>
      <w:r w:rsidRPr="00EE77B5">
        <w:rPr>
          <w:b/>
          <w:bCs/>
          <w:color w:val="000000"/>
        </w:rPr>
        <w:t>Další úkoly související s praxí</w:t>
      </w:r>
      <w:r w:rsidRPr="00EE77B5">
        <w:rPr>
          <w:bCs/>
          <w:color w:val="000000"/>
        </w:rPr>
        <w:t xml:space="preserve"> mohou být zadány vyučujícími v předmětech didaktika českého jazyka a didaktika literární výchovy</w:t>
      </w:r>
      <w:r w:rsidR="009F6E04">
        <w:rPr>
          <w:bCs/>
          <w:color w:val="000000"/>
        </w:rPr>
        <w:t xml:space="preserve"> (didaktika literatury)</w:t>
      </w:r>
      <w:r w:rsidRPr="00EE77B5">
        <w:rPr>
          <w:bCs/>
          <w:color w:val="000000"/>
        </w:rPr>
        <w:t xml:space="preserve">, a to odlišně podle studovaného oboru. Tyto úkoly jsou již </w:t>
      </w:r>
      <w:r w:rsidRPr="00EE77B5">
        <w:rPr>
          <w:b/>
          <w:bCs/>
          <w:color w:val="000000"/>
        </w:rPr>
        <w:t>součástí požadavků na ukončení</w:t>
      </w:r>
      <w:r w:rsidRPr="00EE77B5">
        <w:rPr>
          <w:bCs/>
          <w:color w:val="000000"/>
        </w:rPr>
        <w:t xml:space="preserve"> těchto předmětů (</w:t>
      </w:r>
      <w:r w:rsidRPr="00EE77B5">
        <w:rPr>
          <w:b/>
          <w:bCs/>
          <w:color w:val="000000"/>
        </w:rPr>
        <w:t>didaktik</w:t>
      </w:r>
      <w:r w:rsidRPr="00EE77B5">
        <w:rPr>
          <w:bCs/>
          <w:color w:val="000000"/>
        </w:rPr>
        <w:t xml:space="preserve">), nikoliv </w:t>
      </w:r>
      <w:r>
        <w:rPr>
          <w:bCs/>
          <w:color w:val="000000"/>
        </w:rPr>
        <w:t xml:space="preserve">předmětů </w:t>
      </w:r>
      <w:r w:rsidRPr="00EE77B5">
        <w:rPr>
          <w:bCs/>
          <w:color w:val="000000"/>
        </w:rPr>
        <w:t xml:space="preserve">výše uvedených. </w:t>
      </w:r>
    </w:p>
    <w:p w:rsidR="00EE77B5" w:rsidRDefault="00EE77B5" w:rsidP="00112BB2">
      <w:pPr>
        <w:pStyle w:val="Normlnweb"/>
        <w:spacing w:before="0" w:beforeAutospacing="0" w:after="0" w:afterAutospacing="0"/>
        <w:rPr>
          <w:b/>
          <w:bCs/>
          <w:color w:val="000000"/>
        </w:rPr>
      </w:pPr>
    </w:p>
    <w:p w:rsidR="00EE77B5" w:rsidRDefault="00EE77B5" w:rsidP="00112BB2">
      <w:pPr>
        <w:pStyle w:val="Normlnweb"/>
        <w:spacing w:before="0" w:beforeAutospacing="0" w:after="0" w:afterAutospacing="0"/>
        <w:rPr>
          <w:b/>
          <w:bCs/>
          <w:color w:val="000000"/>
        </w:rPr>
      </w:pPr>
    </w:p>
    <w:p w:rsidR="00A560F6" w:rsidRDefault="00A560F6" w:rsidP="00112BB2">
      <w:pPr>
        <w:pStyle w:val="Normlnweb"/>
        <w:spacing w:before="0" w:beforeAutospacing="0" w:after="0" w:afterAutospacing="0"/>
        <w:rPr>
          <w:b/>
          <w:bCs/>
          <w:color w:val="000000"/>
        </w:rPr>
      </w:pPr>
    </w:p>
    <w:p w:rsidR="00A560F6" w:rsidRDefault="00A560F6" w:rsidP="00112BB2">
      <w:pPr>
        <w:pStyle w:val="Normlnweb"/>
        <w:spacing w:before="0" w:beforeAutospacing="0" w:after="0" w:afterAutospacing="0"/>
        <w:rPr>
          <w:b/>
          <w:bCs/>
          <w:color w:val="000000"/>
        </w:rPr>
      </w:pPr>
    </w:p>
    <w:p w:rsidR="00A74591" w:rsidRDefault="00A74591"/>
    <w:sectPr w:rsidR="00A74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DB6"/>
    <w:multiLevelType w:val="hybridMultilevel"/>
    <w:tmpl w:val="4EA0E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47C0"/>
    <w:multiLevelType w:val="hybridMultilevel"/>
    <w:tmpl w:val="6AB414FC"/>
    <w:lvl w:ilvl="0" w:tplc="F06C23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B4782"/>
    <w:multiLevelType w:val="hybridMultilevel"/>
    <w:tmpl w:val="499E8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85EB8"/>
    <w:multiLevelType w:val="hybridMultilevel"/>
    <w:tmpl w:val="5ABE9C92"/>
    <w:lvl w:ilvl="0" w:tplc="A6C43B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B2"/>
    <w:rsid w:val="000920D3"/>
    <w:rsid w:val="000E59BB"/>
    <w:rsid w:val="00112BB2"/>
    <w:rsid w:val="00115E95"/>
    <w:rsid w:val="00141E1F"/>
    <w:rsid w:val="00220FF0"/>
    <w:rsid w:val="00226700"/>
    <w:rsid w:val="00286A8A"/>
    <w:rsid w:val="005C0536"/>
    <w:rsid w:val="0083547D"/>
    <w:rsid w:val="00904853"/>
    <w:rsid w:val="00983276"/>
    <w:rsid w:val="009F6E04"/>
    <w:rsid w:val="00A560F6"/>
    <w:rsid w:val="00A74591"/>
    <w:rsid w:val="00C16ACF"/>
    <w:rsid w:val="00C33A00"/>
    <w:rsid w:val="00C94C4D"/>
    <w:rsid w:val="00CC6C41"/>
    <w:rsid w:val="00CE6CA1"/>
    <w:rsid w:val="00DD3F18"/>
    <w:rsid w:val="00E61544"/>
    <w:rsid w:val="00E71D07"/>
    <w:rsid w:val="00E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2BB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12BB2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EE77B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920D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2BB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12BB2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EE77B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920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edry.ped.muni.cz/pedagogika/pokyny-k-obsahu-np-prax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tedry.ped.muni.cz/pedagogika/praxe1_studentm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tedry.ped.muni.cz/pedagogika/praxe1_studentm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Admin-12</dc:creator>
  <cp:lastModifiedBy>Sochor</cp:lastModifiedBy>
  <cp:revision>2</cp:revision>
  <dcterms:created xsi:type="dcterms:W3CDTF">2018-03-15T22:07:00Z</dcterms:created>
  <dcterms:modified xsi:type="dcterms:W3CDTF">2018-03-15T22:07:00Z</dcterms:modified>
</cp:coreProperties>
</file>